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1379" w14:textId="7EF5FD0E" w:rsidR="00C759AC" w:rsidRPr="000303FF" w:rsidRDefault="00C759AC" w:rsidP="000303FF">
      <w:pPr>
        <w:pStyle w:val="Heading1"/>
        <w:keepLines w:val="0"/>
        <w:spacing w:line="257" w:lineRule="auto"/>
        <w:rPr>
          <w:rFonts w:ascii="Arial" w:hAnsi="Arial" w:cs="Arial"/>
          <w:sz w:val="24"/>
          <w:lang w:val="en-GB"/>
        </w:rPr>
      </w:pPr>
      <w:bookmarkStart w:id="0" w:name="_GoBack"/>
      <w:bookmarkEnd w:id="0"/>
      <w:r w:rsidRPr="000303FF">
        <w:rPr>
          <w:rFonts w:ascii="Arial" w:hAnsi="Arial" w:cs="Arial"/>
          <w:sz w:val="24"/>
          <w:lang w:val="en-GB"/>
        </w:rPr>
        <w:t>Form HIS-1: Historical Contract Non-Performance and Pending Litigations</w:t>
      </w:r>
      <w:r w:rsidR="00B01A30">
        <w:rPr>
          <w:rStyle w:val="FootnoteReference"/>
          <w:rFonts w:ascii="Arial" w:hAnsi="Arial" w:cs="Arial"/>
          <w:sz w:val="24"/>
          <w:lang w:val="en-GB"/>
        </w:rPr>
        <w:footnoteReference w:id="1"/>
      </w:r>
    </w:p>
    <w:p w14:paraId="4E436F2A" w14:textId="77777777" w:rsidR="002B0E7E" w:rsidRDefault="002B0E7E" w:rsidP="0097194C">
      <w:pPr>
        <w:spacing w:before="120" w:after="120" w:line="240" w:lineRule="auto"/>
        <w:rPr>
          <w:rFonts w:ascii="Arial" w:hAnsi="Arial" w:cs="Arial"/>
        </w:rPr>
      </w:pPr>
    </w:p>
    <w:p w14:paraId="567C1C56" w14:textId="77777777" w:rsidR="002B0E7E" w:rsidRDefault="002B0E7E" w:rsidP="0097194C">
      <w:pPr>
        <w:spacing w:before="120" w:after="120" w:line="240" w:lineRule="auto"/>
        <w:rPr>
          <w:rFonts w:ascii="Arial" w:hAnsi="Arial" w:cs="Arial"/>
        </w:rPr>
      </w:pPr>
    </w:p>
    <w:p w14:paraId="11B80C08" w14:textId="0C0C7F4B" w:rsidR="00173A60" w:rsidRPr="00452CFB" w:rsidRDefault="00173A60" w:rsidP="0097194C">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35782F8E" w14:textId="77777777" w:rsidR="002B0E7E" w:rsidRDefault="002B0E7E" w:rsidP="0097194C">
      <w:pPr>
        <w:spacing w:before="240" w:after="120" w:line="240" w:lineRule="auto"/>
        <w:rPr>
          <w:rFonts w:ascii="Arial" w:hAnsi="Arial" w:cs="Arial"/>
        </w:rPr>
      </w:pPr>
    </w:p>
    <w:p w14:paraId="3D813D16" w14:textId="72580301" w:rsidR="00173A60" w:rsidRPr="00452CFB" w:rsidRDefault="00173A60" w:rsidP="0097194C">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22113B5A" w14:textId="0645832E" w:rsidR="00173A60" w:rsidRPr="0062187F" w:rsidRDefault="00173A60" w:rsidP="0097194C">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sidR="006F6BA8">
        <w:rPr>
          <w:rFonts w:ascii="Arial" w:hAnsi="Arial" w:cs="Arial"/>
          <w:bCs/>
          <w:i/>
          <w:iCs/>
        </w:rPr>
        <w:t>]</w:t>
      </w:r>
    </w:p>
    <w:p w14:paraId="0A1EB4AE" w14:textId="77777777" w:rsidR="00173A60" w:rsidRPr="00E46A7D" w:rsidRDefault="00173A60" w:rsidP="0097194C">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5706278A" w14:textId="77777777" w:rsidR="00173A60" w:rsidRPr="00BD4CE6" w:rsidRDefault="00173A60" w:rsidP="0097194C">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2227B90B" w14:textId="44F650BB" w:rsidR="00173A60" w:rsidRDefault="00173A60" w:rsidP="00173A60">
      <w:pPr>
        <w:spacing w:before="120" w:after="120" w:line="240" w:lineRule="auto"/>
        <w:jc w:val="right"/>
        <w:rPr>
          <w:rFonts w:ascii="Arial" w:hAnsi="Arial" w:cs="Arial"/>
        </w:rPr>
      </w:pPr>
      <w:r w:rsidRPr="00E46A7D">
        <w:rPr>
          <w:rFonts w:ascii="Arial" w:hAnsi="Arial" w:cs="Arial"/>
        </w:rPr>
        <w:t>Page _____ of _____ pages</w:t>
      </w:r>
    </w:p>
    <w:p w14:paraId="655177EC" w14:textId="77777777" w:rsidR="00B01A30" w:rsidRDefault="00B01A30" w:rsidP="00B01A30">
      <w:pPr>
        <w:spacing w:before="120" w:after="120" w:line="240" w:lineRule="auto"/>
        <w:jc w:val="right"/>
        <w:rPr>
          <w:rFonts w:ascii="Arial" w:hAnsi="Arial" w:cs="Arial"/>
        </w:rPr>
      </w:pPr>
    </w:p>
    <w:tbl>
      <w:tblPr>
        <w:tblW w:w="5001" w:type="pct"/>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9042"/>
      </w:tblGrid>
      <w:tr w:rsidR="00B01A30" w:rsidRPr="00E568BE" w14:paraId="227676FA" w14:textId="77777777" w:rsidTr="00B01A30">
        <w:tc>
          <w:tcPr>
            <w:tcW w:w="5000" w:type="pct"/>
            <w:shd w:val="clear" w:color="auto" w:fill="7EA6D7"/>
          </w:tcPr>
          <w:p w14:paraId="01728C21" w14:textId="5F467CE5" w:rsidR="00B01A30" w:rsidRPr="00E568BE" w:rsidRDefault="00B01A30" w:rsidP="0097194C">
            <w:pPr>
              <w:spacing w:before="120" w:after="120" w:line="240" w:lineRule="auto"/>
              <w:rPr>
                <w:rFonts w:ascii="Arial" w:hAnsi="Arial" w:cs="Arial"/>
              </w:rPr>
            </w:pPr>
            <w:r>
              <w:rPr>
                <w:rFonts w:ascii="Arial" w:hAnsi="Arial" w:cs="Arial"/>
                <w:b/>
              </w:rPr>
              <w:t xml:space="preserve">Contract Non-Performance </w:t>
            </w:r>
          </w:p>
        </w:tc>
      </w:tr>
      <w:tr w:rsidR="00B01A30" w:rsidRPr="0067492C" w14:paraId="24F6BE08" w14:textId="77777777" w:rsidTr="00B01A30">
        <w:tblPrEx>
          <w:tblCellMar>
            <w:left w:w="0" w:type="dxa"/>
            <w:right w:w="0" w:type="dxa"/>
          </w:tblCellMar>
        </w:tblPrEx>
        <w:tc>
          <w:tcPr>
            <w:tcW w:w="5000" w:type="pct"/>
          </w:tcPr>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363"/>
            </w:tblGrid>
            <w:tr w:rsidR="00B01A30" w:rsidRPr="0067492C" w14:paraId="14B51ABA" w14:textId="77777777" w:rsidTr="0097194C">
              <w:sdt>
                <w:sdtPr>
                  <w:rPr>
                    <w:rFonts w:ascii="Arial" w:hAnsi="Arial" w:cs="Arial"/>
                    <w:sz w:val="24"/>
                  </w:rPr>
                  <w:id w:val="1247311192"/>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35BF1603" w14:textId="77777777" w:rsidR="00B01A30" w:rsidRPr="00CB7B3D" w:rsidRDefault="00B01A30" w:rsidP="0097194C">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7EBC311D" w14:textId="56C9507F" w:rsidR="00B01A30" w:rsidRPr="0067492C" w:rsidRDefault="00B01A30" w:rsidP="000F57DA">
                  <w:pPr>
                    <w:spacing w:before="120" w:after="120" w:line="240" w:lineRule="auto"/>
                    <w:rPr>
                      <w:rFonts w:ascii="Arial" w:hAnsi="Arial" w:cs="Arial"/>
                      <w:sz w:val="24"/>
                    </w:rPr>
                  </w:pPr>
                  <w:r w:rsidRPr="0067492C">
                    <w:rPr>
                      <w:rFonts w:ascii="Arial" w:hAnsi="Arial" w:cs="Arial"/>
                      <w:sz w:val="24"/>
                    </w:rPr>
                    <w:t>No terminated contracts</w:t>
                  </w:r>
                </w:p>
              </w:tc>
            </w:tr>
            <w:tr w:rsidR="00B01A30" w:rsidRPr="0067492C" w14:paraId="5527927C" w14:textId="77777777" w:rsidTr="0097194C">
              <w:trPr>
                <w:trHeight w:val="141"/>
              </w:trPr>
              <w:sdt>
                <w:sdtPr>
                  <w:rPr>
                    <w:rFonts w:ascii="Arial" w:hAnsi="Arial" w:cs="Arial"/>
                    <w:sz w:val="24"/>
                  </w:rPr>
                  <w:id w:val="48044536"/>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02CF0859" w14:textId="77777777" w:rsidR="00B01A30" w:rsidRPr="00CB7B3D" w:rsidRDefault="00B01A30" w:rsidP="0097194C">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5B7FE957" w14:textId="5854CFFE" w:rsidR="00B01A30" w:rsidRPr="0067492C" w:rsidRDefault="00B01A30" w:rsidP="000F57DA">
                  <w:pPr>
                    <w:spacing w:before="120" w:after="120" w:line="240" w:lineRule="auto"/>
                    <w:rPr>
                      <w:rFonts w:ascii="Arial" w:hAnsi="Arial" w:cs="Arial"/>
                      <w:sz w:val="24"/>
                    </w:rPr>
                  </w:pPr>
                  <w:r w:rsidRPr="0067492C">
                    <w:rPr>
                      <w:rFonts w:ascii="Arial" w:hAnsi="Arial" w:cs="Arial"/>
                      <w:sz w:val="24"/>
                    </w:rPr>
                    <w:t>There are contracts</w:t>
                  </w:r>
                  <w:r w:rsidR="002B0E7E" w:rsidRPr="0067492C">
                    <w:rPr>
                      <w:rFonts w:ascii="Arial" w:hAnsi="Arial" w:cs="Arial"/>
                      <w:sz w:val="24"/>
                    </w:rPr>
                    <w:t xml:space="preserve">, which have been terminated </w:t>
                  </w:r>
                </w:p>
              </w:tc>
            </w:tr>
          </w:tbl>
          <w:p w14:paraId="6A2B94C2" w14:textId="77777777" w:rsidR="00B01A30" w:rsidRPr="0067492C" w:rsidRDefault="00B01A30" w:rsidP="0067492C">
            <w:pPr>
              <w:spacing w:before="120" w:after="120" w:line="240" w:lineRule="auto"/>
              <w:jc w:val="center"/>
              <w:rPr>
                <w:rFonts w:ascii="Arial" w:hAnsi="Arial" w:cs="Arial"/>
                <w:sz w:val="24"/>
              </w:rPr>
            </w:pPr>
          </w:p>
        </w:tc>
      </w:tr>
    </w:tbl>
    <w:p w14:paraId="305631FB" w14:textId="77777777" w:rsidR="00B01A30" w:rsidRDefault="00B01A30"/>
    <w:tbl>
      <w:tblPr>
        <w:tblW w:w="5018"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659"/>
        <w:gridCol w:w="1123"/>
        <w:gridCol w:w="882"/>
        <w:gridCol w:w="1731"/>
        <w:gridCol w:w="2551"/>
        <w:gridCol w:w="2127"/>
      </w:tblGrid>
      <w:tr w:rsidR="00B01A30" w:rsidRPr="00E568BE" w14:paraId="14FE6725" w14:textId="77777777" w:rsidTr="002B0E7E">
        <w:tc>
          <w:tcPr>
            <w:tcW w:w="5000" w:type="pct"/>
            <w:gridSpan w:val="6"/>
            <w:shd w:val="clear" w:color="auto" w:fill="7EA6D7"/>
          </w:tcPr>
          <w:p w14:paraId="32BCEDE0" w14:textId="301C6DD1" w:rsidR="00B01A30" w:rsidRPr="00E568BE" w:rsidRDefault="00B01A30" w:rsidP="0097194C">
            <w:pPr>
              <w:spacing w:before="120" w:after="120" w:line="240" w:lineRule="auto"/>
              <w:rPr>
                <w:rFonts w:ascii="Arial" w:hAnsi="Arial" w:cs="Arial"/>
              </w:rPr>
            </w:pPr>
            <w:r>
              <w:rPr>
                <w:rFonts w:ascii="Arial" w:hAnsi="Arial" w:cs="Arial"/>
                <w:sz w:val="20"/>
                <w:szCs w:val="20"/>
                <w:lang w:val="en-US"/>
              </w:rPr>
              <w:br w:type="page"/>
            </w:r>
            <w:r w:rsidR="002B0E7E">
              <w:rPr>
                <w:rFonts w:ascii="Arial" w:hAnsi="Arial" w:cs="Arial"/>
                <w:b/>
              </w:rPr>
              <w:t>Contract Non-Performance</w:t>
            </w:r>
          </w:p>
        </w:tc>
      </w:tr>
      <w:tr w:rsidR="00B01A30" w:rsidRPr="00CB7B3D" w14:paraId="4E97797B" w14:textId="77777777" w:rsidTr="002B0E7E">
        <w:tblPrEx>
          <w:shd w:val="clear" w:color="auto" w:fill="FFFFFF" w:themeFill="background1"/>
          <w:tblCellMar>
            <w:left w:w="0" w:type="dxa"/>
            <w:right w:w="0" w:type="dxa"/>
          </w:tblCellMar>
        </w:tblPrEx>
        <w:tc>
          <w:tcPr>
            <w:tcW w:w="5000" w:type="pct"/>
            <w:gridSpan w:val="6"/>
            <w:shd w:val="clear" w:color="auto" w:fill="FFFFFF" w:themeFill="background1"/>
          </w:tcPr>
          <w:p w14:paraId="7EC7B5D4" w14:textId="3A8F882E" w:rsidR="00B01A30" w:rsidRPr="00CB7B3D" w:rsidRDefault="00B01A30" w:rsidP="002B0E7E">
            <w:pPr>
              <w:spacing w:before="120" w:after="120" w:line="240" w:lineRule="auto"/>
              <w:ind w:left="113" w:right="109"/>
              <w:jc w:val="both"/>
              <w:rPr>
                <w:rFonts w:ascii="Arial" w:hAnsi="Arial" w:cs="Arial"/>
              </w:rPr>
            </w:pPr>
            <w:r w:rsidRPr="00CB7B3D">
              <w:rPr>
                <w:rFonts w:ascii="Arial" w:hAnsi="Arial" w:cs="Arial"/>
              </w:rPr>
              <w:t xml:space="preserve">Participants, including each partner of a JVCA, shall </w:t>
            </w:r>
            <w:r>
              <w:rPr>
                <w:rFonts w:ascii="Arial" w:hAnsi="Arial" w:cs="Arial"/>
              </w:rPr>
              <w:t xml:space="preserve">list </w:t>
            </w:r>
            <w:r w:rsidRPr="00CB7B3D">
              <w:rPr>
                <w:rFonts w:ascii="Arial" w:hAnsi="Arial" w:cs="Arial"/>
              </w:rPr>
              <w:t xml:space="preserve">below any current and past </w:t>
            </w:r>
            <w:r>
              <w:rPr>
                <w:rFonts w:ascii="Arial" w:hAnsi="Arial" w:cs="Arial"/>
              </w:rPr>
              <w:t xml:space="preserve">terminations of </w:t>
            </w:r>
            <w:r w:rsidRPr="00CB7B3D">
              <w:rPr>
                <w:rFonts w:ascii="Arial" w:hAnsi="Arial" w:cs="Arial"/>
              </w:rPr>
              <w:t>contracts under execution by the</w:t>
            </w:r>
            <w:r w:rsidR="002B0E7E">
              <w:rPr>
                <w:rFonts w:ascii="Arial" w:hAnsi="Arial" w:cs="Arial"/>
              </w:rPr>
              <w:t>m</w:t>
            </w:r>
            <w:r>
              <w:rPr>
                <w:rFonts w:ascii="Arial" w:hAnsi="Arial" w:cs="Arial"/>
              </w:rPr>
              <w:t>. The information shall include, as the minimum,</w:t>
            </w:r>
            <w:r w:rsidRPr="00CB7B3D">
              <w:rPr>
                <w:rFonts w:ascii="Arial" w:hAnsi="Arial" w:cs="Arial"/>
              </w:rPr>
              <w:t xml:space="preserve"> the </w:t>
            </w:r>
            <w:r w:rsidR="002B0E7E">
              <w:rPr>
                <w:rFonts w:ascii="Arial" w:hAnsi="Arial" w:cs="Arial"/>
              </w:rPr>
              <w:t xml:space="preserve">contract title, its value, the </w:t>
            </w:r>
            <w:r w:rsidRPr="00CB7B3D">
              <w:rPr>
                <w:rFonts w:ascii="Arial" w:hAnsi="Arial" w:cs="Arial"/>
              </w:rPr>
              <w:t xml:space="preserve">parties involved, the </w:t>
            </w:r>
            <w:r w:rsidR="002B0E7E">
              <w:rPr>
                <w:rFonts w:ascii="Arial" w:hAnsi="Arial" w:cs="Arial"/>
              </w:rPr>
              <w:t>cause of termination and a concise description of follow-up actions, if any</w:t>
            </w:r>
            <w:r w:rsidRPr="00CB7B3D">
              <w:rPr>
                <w:rFonts w:ascii="Arial" w:hAnsi="Arial" w:cs="Arial"/>
              </w:rPr>
              <w:t xml:space="preserve">) </w:t>
            </w:r>
          </w:p>
        </w:tc>
      </w:tr>
      <w:tr w:rsidR="002B0E7E" w:rsidRPr="00CB7B3D" w14:paraId="45756EB1" w14:textId="77777777" w:rsidTr="002B0E7E">
        <w:tblPrEx>
          <w:shd w:val="clear" w:color="auto" w:fill="FFFFFF" w:themeFill="background1"/>
          <w:tblCellMar>
            <w:left w:w="72" w:type="dxa"/>
            <w:right w:w="72" w:type="dxa"/>
          </w:tblCellMar>
        </w:tblPrEx>
        <w:tc>
          <w:tcPr>
            <w:tcW w:w="363" w:type="pct"/>
            <w:shd w:val="clear" w:color="auto" w:fill="FFFFFF" w:themeFill="background1"/>
          </w:tcPr>
          <w:p w14:paraId="241C3A14" w14:textId="77777777" w:rsidR="002B0E7E" w:rsidRPr="00CB7B3D" w:rsidRDefault="002B0E7E" w:rsidP="0097194C">
            <w:pPr>
              <w:spacing w:before="120" w:after="120" w:line="240" w:lineRule="auto"/>
              <w:jc w:val="center"/>
              <w:rPr>
                <w:rFonts w:ascii="Arial" w:hAnsi="Arial" w:cs="Arial"/>
              </w:rPr>
            </w:pPr>
            <w:r w:rsidRPr="00CB7B3D">
              <w:rPr>
                <w:rFonts w:ascii="Arial" w:hAnsi="Arial" w:cs="Arial"/>
              </w:rPr>
              <w:t>Year</w:t>
            </w:r>
          </w:p>
        </w:tc>
        <w:tc>
          <w:tcPr>
            <w:tcW w:w="619" w:type="pct"/>
            <w:shd w:val="clear" w:color="auto" w:fill="FFFFFF" w:themeFill="background1"/>
          </w:tcPr>
          <w:p w14:paraId="69ECD54C" w14:textId="77777777" w:rsidR="002B0E7E" w:rsidRPr="00CB7B3D" w:rsidRDefault="002B0E7E" w:rsidP="0097194C">
            <w:pPr>
              <w:spacing w:before="120" w:after="120" w:line="240" w:lineRule="auto"/>
              <w:jc w:val="center"/>
              <w:rPr>
                <w:rFonts w:ascii="Arial" w:hAnsi="Arial" w:cs="Arial"/>
              </w:rPr>
            </w:pPr>
            <w:r w:rsidRPr="00CB7B3D">
              <w:rPr>
                <w:rFonts w:ascii="Arial" w:hAnsi="Arial" w:cs="Arial"/>
              </w:rPr>
              <w:t>Contract</w:t>
            </w:r>
          </w:p>
        </w:tc>
        <w:tc>
          <w:tcPr>
            <w:tcW w:w="486" w:type="pct"/>
            <w:shd w:val="clear" w:color="auto" w:fill="FFFFFF" w:themeFill="background1"/>
          </w:tcPr>
          <w:p w14:paraId="700681B0" w14:textId="36DB3978" w:rsidR="002B0E7E" w:rsidRPr="00CB7B3D" w:rsidRDefault="002B0E7E" w:rsidP="0097194C">
            <w:pPr>
              <w:spacing w:before="120" w:after="120" w:line="240" w:lineRule="auto"/>
              <w:jc w:val="center"/>
              <w:rPr>
                <w:rFonts w:ascii="Arial" w:hAnsi="Arial" w:cs="Arial"/>
              </w:rPr>
            </w:pPr>
            <w:r>
              <w:rPr>
                <w:rFonts w:ascii="Arial" w:hAnsi="Arial" w:cs="Arial"/>
              </w:rPr>
              <w:t>Value</w:t>
            </w:r>
            <w:r w:rsidRPr="003A048B">
              <w:rPr>
                <w:vertAlign w:val="superscript"/>
              </w:rPr>
              <w:footnoteReference w:id="2"/>
            </w:r>
          </w:p>
        </w:tc>
        <w:tc>
          <w:tcPr>
            <w:tcW w:w="954" w:type="pct"/>
            <w:shd w:val="clear" w:color="auto" w:fill="FFFFFF" w:themeFill="background1"/>
          </w:tcPr>
          <w:p w14:paraId="3DBFC21D" w14:textId="4EEA2498" w:rsidR="002B0E7E" w:rsidRPr="00CB7B3D" w:rsidRDefault="002B0E7E" w:rsidP="0097194C">
            <w:pPr>
              <w:spacing w:before="120" w:after="120" w:line="240" w:lineRule="auto"/>
              <w:jc w:val="center"/>
              <w:rPr>
                <w:rFonts w:ascii="Arial" w:hAnsi="Arial" w:cs="Arial"/>
              </w:rPr>
            </w:pPr>
            <w:r w:rsidRPr="00CB7B3D">
              <w:rPr>
                <w:rFonts w:ascii="Arial" w:hAnsi="Arial" w:cs="Arial"/>
              </w:rPr>
              <w:t>Parties involved</w:t>
            </w:r>
          </w:p>
        </w:tc>
        <w:tc>
          <w:tcPr>
            <w:tcW w:w="1406" w:type="pct"/>
            <w:shd w:val="clear" w:color="auto" w:fill="FFFFFF" w:themeFill="background1"/>
          </w:tcPr>
          <w:p w14:paraId="0086B5E5" w14:textId="3EB30E34" w:rsidR="002B0E7E" w:rsidRPr="00CB7B3D" w:rsidRDefault="002B0E7E" w:rsidP="00B01A30">
            <w:pPr>
              <w:spacing w:before="120" w:after="120" w:line="240" w:lineRule="auto"/>
              <w:jc w:val="center"/>
              <w:rPr>
                <w:rFonts w:ascii="Arial" w:hAnsi="Arial" w:cs="Arial"/>
              </w:rPr>
            </w:pPr>
            <w:r w:rsidRPr="00CB7B3D">
              <w:rPr>
                <w:rFonts w:ascii="Arial" w:hAnsi="Arial" w:cs="Arial"/>
              </w:rPr>
              <w:t xml:space="preserve">Cause of </w:t>
            </w:r>
            <w:r>
              <w:rPr>
                <w:rFonts w:ascii="Arial" w:hAnsi="Arial" w:cs="Arial"/>
              </w:rPr>
              <w:t>termination</w:t>
            </w:r>
          </w:p>
        </w:tc>
        <w:tc>
          <w:tcPr>
            <w:tcW w:w="1172" w:type="pct"/>
            <w:shd w:val="clear" w:color="auto" w:fill="FFFFFF" w:themeFill="background1"/>
          </w:tcPr>
          <w:p w14:paraId="4AFCC01F" w14:textId="7D1F208B" w:rsidR="002B0E7E" w:rsidRPr="00CB7B3D" w:rsidRDefault="002B0E7E" w:rsidP="0097194C">
            <w:pPr>
              <w:spacing w:before="120" w:after="120" w:line="240" w:lineRule="auto"/>
              <w:jc w:val="center"/>
              <w:rPr>
                <w:rFonts w:ascii="Arial" w:hAnsi="Arial" w:cs="Arial"/>
              </w:rPr>
            </w:pPr>
            <w:r>
              <w:rPr>
                <w:rFonts w:ascii="Arial" w:hAnsi="Arial" w:cs="Arial"/>
              </w:rPr>
              <w:t>Follow-up actions</w:t>
            </w:r>
            <w:r w:rsidRPr="00CB7B3D">
              <w:rPr>
                <w:rFonts w:ascii="Arial" w:hAnsi="Arial" w:cs="Arial"/>
              </w:rPr>
              <w:t xml:space="preserve"> </w:t>
            </w:r>
          </w:p>
        </w:tc>
      </w:tr>
      <w:tr w:rsidR="0067492C" w:rsidRPr="00CB7B3D" w14:paraId="21FC6886" w14:textId="77777777" w:rsidTr="0097194C">
        <w:tblPrEx>
          <w:shd w:val="clear" w:color="auto" w:fill="FFFFFF" w:themeFill="background1"/>
          <w:tblCellMar>
            <w:left w:w="72" w:type="dxa"/>
            <w:right w:w="72" w:type="dxa"/>
          </w:tblCellMar>
        </w:tblPrEx>
        <w:tc>
          <w:tcPr>
            <w:tcW w:w="363" w:type="pct"/>
            <w:shd w:val="clear" w:color="auto" w:fill="FFFFFF" w:themeFill="background1"/>
          </w:tcPr>
          <w:p w14:paraId="0A2A7150" w14:textId="77777777" w:rsidR="0067492C" w:rsidRPr="00CB7B3D" w:rsidRDefault="0067492C" w:rsidP="0097194C">
            <w:pPr>
              <w:spacing w:before="120" w:after="120" w:line="240" w:lineRule="auto"/>
              <w:rPr>
                <w:rFonts w:ascii="Arial" w:hAnsi="Arial" w:cs="Arial"/>
              </w:rPr>
            </w:pPr>
          </w:p>
        </w:tc>
        <w:tc>
          <w:tcPr>
            <w:tcW w:w="619" w:type="pct"/>
            <w:shd w:val="clear" w:color="auto" w:fill="FFFFFF" w:themeFill="background1"/>
          </w:tcPr>
          <w:p w14:paraId="1949C1BD" w14:textId="77777777" w:rsidR="0067492C" w:rsidRPr="00CB7B3D" w:rsidRDefault="0067492C" w:rsidP="0097194C">
            <w:pPr>
              <w:spacing w:before="120" w:after="120" w:line="240" w:lineRule="auto"/>
              <w:rPr>
                <w:rFonts w:ascii="Arial" w:hAnsi="Arial" w:cs="Arial"/>
              </w:rPr>
            </w:pPr>
          </w:p>
        </w:tc>
        <w:tc>
          <w:tcPr>
            <w:tcW w:w="486" w:type="pct"/>
            <w:shd w:val="clear" w:color="auto" w:fill="FFFFFF" w:themeFill="background1"/>
          </w:tcPr>
          <w:p w14:paraId="3D9A2190" w14:textId="77777777" w:rsidR="0067492C" w:rsidRPr="00CB7B3D" w:rsidRDefault="0067492C" w:rsidP="0097194C">
            <w:pPr>
              <w:spacing w:before="120" w:after="120" w:line="240" w:lineRule="auto"/>
              <w:rPr>
                <w:rFonts w:ascii="Arial" w:hAnsi="Arial" w:cs="Arial"/>
              </w:rPr>
            </w:pPr>
          </w:p>
        </w:tc>
        <w:tc>
          <w:tcPr>
            <w:tcW w:w="954" w:type="pct"/>
            <w:shd w:val="clear" w:color="auto" w:fill="FFFFFF" w:themeFill="background1"/>
          </w:tcPr>
          <w:p w14:paraId="5D066A1A" w14:textId="77777777" w:rsidR="0067492C" w:rsidRPr="00CB7B3D" w:rsidRDefault="0067492C" w:rsidP="0097194C">
            <w:pPr>
              <w:spacing w:before="120" w:after="120" w:line="240" w:lineRule="auto"/>
              <w:rPr>
                <w:rFonts w:ascii="Arial" w:hAnsi="Arial" w:cs="Arial"/>
              </w:rPr>
            </w:pPr>
          </w:p>
        </w:tc>
        <w:tc>
          <w:tcPr>
            <w:tcW w:w="1406" w:type="pct"/>
            <w:shd w:val="clear" w:color="auto" w:fill="FFFFFF" w:themeFill="background1"/>
          </w:tcPr>
          <w:p w14:paraId="5A214AA6" w14:textId="77777777" w:rsidR="0067492C" w:rsidRPr="00CB7B3D" w:rsidRDefault="0067492C" w:rsidP="0097194C">
            <w:pPr>
              <w:spacing w:before="120" w:after="120" w:line="240" w:lineRule="auto"/>
              <w:rPr>
                <w:rFonts w:ascii="Arial" w:hAnsi="Arial" w:cs="Arial"/>
              </w:rPr>
            </w:pPr>
          </w:p>
        </w:tc>
        <w:tc>
          <w:tcPr>
            <w:tcW w:w="1172" w:type="pct"/>
            <w:shd w:val="clear" w:color="auto" w:fill="FFFFFF" w:themeFill="background1"/>
          </w:tcPr>
          <w:p w14:paraId="4A39AF06" w14:textId="77777777" w:rsidR="0067492C" w:rsidRPr="00CB7B3D" w:rsidRDefault="0067492C" w:rsidP="0097194C">
            <w:pPr>
              <w:spacing w:before="120" w:after="120" w:line="240" w:lineRule="auto"/>
              <w:rPr>
                <w:rFonts w:ascii="Arial" w:hAnsi="Arial" w:cs="Arial"/>
              </w:rPr>
            </w:pPr>
          </w:p>
        </w:tc>
      </w:tr>
      <w:tr w:rsidR="002B0E7E" w:rsidRPr="00CB7B3D" w14:paraId="31569F3A" w14:textId="77777777" w:rsidTr="002B0E7E">
        <w:tblPrEx>
          <w:shd w:val="clear" w:color="auto" w:fill="FFFFFF" w:themeFill="background1"/>
          <w:tblCellMar>
            <w:left w:w="72" w:type="dxa"/>
            <w:right w:w="72" w:type="dxa"/>
          </w:tblCellMar>
        </w:tblPrEx>
        <w:tc>
          <w:tcPr>
            <w:tcW w:w="363" w:type="pct"/>
            <w:shd w:val="clear" w:color="auto" w:fill="FFFFFF" w:themeFill="background1"/>
          </w:tcPr>
          <w:p w14:paraId="45244D26" w14:textId="77777777" w:rsidR="002B0E7E" w:rsidRPr="00CB7B3D" w:rsidRDefault="002B0E7E" w:rsidP="0097194C">
            <w:pPr>
              <w:spacing w:before="120" w:after="120" w:line="240" w:lineRule="auto"/>
              <w:rPr>
                <w:rFonts w:ascii="Arial" w:hAnsi="Arial" w:cs="Arial"/>
              </w:rPr>
            </w:pPr>
          </w:p>
        </w:tc>
        <w:tc>
          <w:tcPr>
            <w:tcW w:w="619" w:type="pct"/>
            <w:shd w:val="clear" w:color="auto" w:fill="FFFFFF" w:themeFill="background1"/>
          </w:tcPr>
          <w:p w14:paraId="1CB08446" w14:textId="77777777" w:rsidR="002B0E7E" w:rsidRPr="00CB7B3D" w:rsidRDefault="002B0E7E" w:rsidP="0097194C">
            <w:pPr>
              <w:spacing w:before="120" w:after="120" w:line="240" w:lineRule="auto"/>
              <w:rPr>
                <w:rFonts w:ascii="Arial" w:hAnsi="Arial" w:cs="Arial"/>
              </w:rPr>
            </w:pPr>
          </w:p>
        </w:tc>
        <w:tc>
          <w:tcPr>
            <w:tcW w:w="486" w:type="pct"/>
            <w:shd w:val="clear" w:color="auto" w:fill="FFFFFF" w:themeFill="background1"/>
          </w:tcPr>
          <w:p w14:paraId="3B79E5B5" w14:textId="77777777" w:rsidR="002B0E7E" w:rsidRPr="00CB7B3D" w:rsidRDefault="002B0E7E" w:rsidP="0097194C">
            <w:pPr>
              <w:spacing w:before="120" w:after="120" w:line="240" w:lineRule="auto"/>
              <w:rPr>
                <w:rFonts w:ascii="Arial" w:hAnsi="Arial" w:cs="Arial"/>
              </w:rPr>
            </w:pPr>
          </w:p>
        </w:tc>
        <w:tc>
          <w:tcPr>
            <w:tcW w:w="954" w:type="pct"/>
            <w:shd w:val="clear" w:color="auto" w:fill="FFFFFF" w:themeFill="background1"/>
          </w:tcPr>
          <w:p w14:paraId="3ACF2043" w14:textId="576E3F29" w:rsidR="002B0E7E" w:rsidRPr="00CB7B3D" w:rsidRDefault="002B0E7E" w:rsidP="0097194C">
            <w:pPr>
              <w:spacing w:before="120" w:after="120" w:line="240" w:lineRule="auto"/>
              <w:rPr>
                <w:rFonts w:ascii="Arial" w:hAnsi="Arial" w:cs="Arial"/>
              </w:rPr>
            </w:pPr>
          </w:p>
        </w:tc>
        <w:tc>
          <w:tcPr>
            <w:tcW w:w="1406" w:type="pct"/>
            <w:shd w:val="clear" w:color="auto" w:fill="FFFFFF" w:themeFill="background1"/>
          </w:tcPr>
          <w:p w14:paraId="371571F9" w14:textId="77777777" w:rsidR="002B0E7E" w:rsidRPr="00CB7B3D" w:rsidRDefault="002B0E7E" w:rsidP="0097194C">
            <w:pPr>
              <w:spacing w:before="120" w:after="120" w:line="240" w:lineRule="auto"/>
              <w:rPr>
                <w:rFonts w:ascii="Arial" w:hAnsi="Arial" w:cs="Arial"/>
              </w:rPr>
            </w:pPr>
          </w:p>
        </w:tc>
        <w:tc>
          <w:tcPr>
            <w:tcW w:w="1172" w:type="pct"/>
            <w:shd w:val="clear" w:color="auto" w:fill="FFFFFF" w:themeFill="background1"/>
          </w:tcPr>
          <w:p w14:paraId="4CC229CF" w14:textId="77777777" w:rsidR="002B0E7E" w:rsidRPr="00CB7B3D" w:rsidRDefault="002B0E7E" w:rsidP="0097194C">
            <w:pPr>
              <w:spacing w:before="120" w:after="120" w:line="240" w:lineRule="auto"/>
              <w:rPr>
                <w:rFonts w:ascii="Arial" w:hAnsi="Arial" w:cs="Arial"/>
              </w:rPr>
            </w:pPr>
          </w:p>
        </w:tc>
      </w:tr>
      <w:tr w:rsidR="002B0E7E" w:rsidRPr="00CB7B3D" w14:paraId="0F194F9F" w14:textId="77777777" w:rsidTr="002B0E7E">
        <w:tblPrEx>
          <w:shd w:val="clear" w:color="auto" w:fill="FFFFFF" w:themeFill="background1"/>
          <w:tblCellMar>
            <w:left w:w="72" w:type="dxa"/>
            <w:right w:w="72" w:type="dxa"/>
          </w:tblCellMar>
        </w:tblPrEx>
        <w:tc>
          <w:tcPr>
            <w:tcW w:w="363" w:type="pct"/>
            <w:shd w:val="clear" w:color="auto" w:fill="FFFFFF" w:themeFill="background1"/>
          </w:tcPr>
          <w:p w14:paraId="63274B96" w14:textId="77777777" w:rsidR="002B0E7E" w:rsidRPr="00CB7B3D" w:rsidRDefault="002B0E7E" w:rsidP="0097194C">
            <w:pPr>
              <w:spacing w:before="120" w:after="120" w:line="240" w:lineRule="auto"/>
              <w:rPr>
                <w:rFonts w:ascii="Arial" w:hAnsi="Arial" w:cs="Arial"/>
              </w:rPr>
            </w:pPr>
          </w:p>
        </w:tc>
        <w:tc>
          <w:tcPr>
            <w:tcW w:w="619" w:type="pct"/>
            <w:shd w:val="clear" w:color="auto" w:fill="FFFFFF" w:themeFill="background1"/>
          </w:tcPr>
          <w:p w14:paraId="758B9953" w14:textId="77777777" w:rsidR="002B0E7E" w:rsidRPr="00CB7B3D" w:rsidRDefault="002B0E7E" w:rsidP="0097194C">
            <w:pPr>
              <w:spacing w:before="120" w:after="120" w:line="240" w:lineRule="auto"/>
              <w:rPr>
                <w:rFonts w:ascii="Arial" w:hAnsi="Arial" w:cs="Arial"/>
              </w:rPr>
            </w:pPr>
          </w:p>
        </w:tc>
        <w:tc>
          <w:tcPr>
            <w:tcW w:w="486" w:type="pct"/>
            <w:shd w:val="clear" w:color="auto" w:fill="FFFFFF" w:themeFill="background1"/>
          </w:tcPr>
          <w:p w14:paraId="414A38B5" w14:textId="77777777" w:rsidR="002B0E7E" w:rsidRPr="00CB7B3D" w:rsidRDefault="002B0E7E" w:rsidP="0097194C">
            <w:pPr>
              <w:spacing w:before="120" w:after="120" w:line="240" w:lineRule="auto"/>
              <w:rPr>
                <w:rFonts w:ascii="Arial" w:hAnsi="Arial" w:cs="Arial"/>
              </w:rPr>
            </w:pPr>
          </w:p>
        </w:tc>
        <w:tc>
          <w:tcPr>
            <w:tcW w:w="954" w:type="pct"/>
            <w:shd w:val="clear" w:color="auto" w:fill="FFFFFF" w:themeFill="background1"/>
          </w:tcPr>
          <w:p w14:paraId="0785EB35" w14:textId="7A238FA2" w:rsidR="002B0E7E" w:rsidRPr="00CB7B3D" w:rsidRDefault="002B0E7E" w:rsidP="0097194C">
            <w:pPr>
              <w:spacing w:before="120" w:after="120" w:line="240" w:lineRule="auto"/>
              <w:rPr>
                <w:rFonts w:ascii="Arial" w:hAnsi="Arial" w:cs="Arial"/>
              </w:rPr>
            </w:pPr>
          </w:p>
        </w:tc>
        <w:tc>
          <w:tcPr>
            <w:tcW w:w="1406" w:type="pct"/>
            <w:shd w:val="clear" w:color="auto" w:fill="FFFFFF" w:themeFill="background1"/>
          </w:tcPr>
          <w:p w14:paraId="379D1304" w14:textId="77777777" w:rsidR="002B0E7E" w:rsidRPr="00CB7B3D" w:rsidRDefault="002B0E7E" w:rsidP="0097194C">
            <w:pPr>
              <w:spacing w:before="120" w:after="120" w:line="240" w:lineRule="auto"/>
              <w:rPr>
                <w:rFonts w:ascii="Arial" w:hAnsi="Arial" w:cs="Arial"/>
              </w:rPr>
            </w:pPr>
          </w:p>
        </w:tc>
        <w:tc>
          <w:tcPr>
            <w:tcW w:w="1172" w:type="pct"/>
            <w:shd w:val="clear" w:color="auto" w:fill="FFFFFF" w:themeFill="background1"/>
          </w:tcPr>
          <w:p w14:paraId="1FEF543A" w14:textId="77777777" w:rsidR="002B0E7E" w:rsidRPr="00CB7B3D" w:rsidRDefault="002B0E7E" w:rsidP="0097194C">
            <w:pPr>
              <w:spacing w:before="120" w:after="120" w:line="240" w:lineRule="auto"/>
              <w:rPr>
                <w:rFonts w:ascii="Arial" w:hAnsi="Arial" w:cs="Arial"/>
              </w:rPr>
            </w:pPr>
          </w:p>
        </w:tc>
      </w:tr>
    </w:tbl>
    <w:p w14:paraId="002EF9AA" w14:textId="2566A622" w:rsidR="002B0E7E" w:rsidRDefault="002B0E7E">
      <w:pPr>
        <w:spacing w:after="160" w:line="259" w:lineRule="auto"/>
        <w:rPr>
          <w:rFonts w:ascii="Arial" w:hAnsi="Arial" w:cs="Arial"/>
        </w:rPr>
      </w:pPr>
    </w:p>
    <w:p w14:paraId="6E003759" w14:textId="77777777" w:rsidR="00FC52D3" w:rsidRDefault="00FC52D3">
      <w:pPr>
        <w:spacing w:after="160" w:line="259" w:lineRule="auto"/>
        <w:rPr>
          <w:rFonts w:ascii="Arial" w:hAnsi="Arial" w:cs="Arial"/>
        </w:rPr>
      </w:pPr>
    </w:p>
    <w:tbl>
      <w:tblPr>
        <w:tblW w:w="5001" w:type="pct"/>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9042"/>
      </w:tblGrid>
      <w:tr w:rsidR="002B0E7E" w:rsidRPr="00E568BE" w14:paraId="6FA5819D" w14:textId="77777777" w:rsidTr="0067492C">
        <w:tc>
          <w:tcPr>
            <w:tcW w:w="5000" w:type="pct"/>
            <w:tcBorders>
              <w:top w:val="single" w:sz="12" w:space="0" w:color="auto"/>
              <w:left w:val="single" w:sz="12" w:space="0" w:color="auto"/>
              <w:bottom w:val="single" w:sz="12" w:space="0" w:color="auto"/>
              <w:right w:val="single" w:sz="12" w:space="0" w:color="auto"/>
            </w:tcBorders>
            <w:shd w:val="clear" w:color="auto" w:fill="7EA6D7"/>
          </w:tcPr>
          <w:p w14:paraId="426D215B" w14:textId="0AF5B6FA" w:rsidR="002B0E7E" w:rsidRPr="002B0E7E" w:rsidRDefault="002B0E7E" w:rsidP="001F076F">
            <w:pPr>
              <w:spacing w:before="120" w:after="120" w:line="240" w:lineRule="auto"/>
              <w:rPr>
                <w:rFonts w:ascii="Arial" w:hAnsi="Arial" w:cs="Arial"/>
                <w:b/>
              </w:rPr>
            </w:pPr>
            <w:r>
              <w:rPr>
                <w:rFonts w:ascii="Arial" w:hAnsi="Arial" w:cs="Arial"/>
              </w:rPr>
              <w:lastRenderedPageBreak/>
              <w:br w:type="page"/>
            </w:r>
            <w:r w:rsidRPr="00F02749">
              <w:rPr>
                <w:rFonts w:ascii="Arial" w:hAnsi="Arial" w:cs="Arial"/>
                <w:b/>
              </w:rPr>
              <w:t xml:space="preserve">Pending </w:t>
            </w:r>
            <w:r>
              <w:rPr>
                <w:rFonts w:ascii="Arial" w:hAnsi="Arial" w:cs="Arial"/>
                <w:b/>
              </w:rPr>
              <w:t xml:space="preserve">Disputes or </w:t>
            </w:r>
            <w:r w:rsidRPr="00F02749">
              <w:rPr>
                <w:rFonts w:ascii="Arial" w:hAnsi="Arial" w:cs="Arial"/>
                <w:b/>
              </w:rPr>
              <w:t>Litigation</w:t>
            </w:r>
          </w:p>
        </w:tc>
      </w:tr>
      <w:tr w:rsidR="0067492C" w:rsidRPr="0067492C" w14:paraId="010DE6FA" w14:textId="77777777" w:rsidTr="0067492C">
        <w:tblPrEx>
          <w:tblCellMar>
            <w:left w:w="0" w:type="dxa"/>
            <w:right w:w="0" w:type="dxa"/>
          </w:tblCellMar>
        </w:tblPrEx>
        <w:tc>
          <w:tcPr>
            <w:tcW w:w="5000" w:type="pct"/>
          </w:tcPr>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363"/>
            </w:tblGrid>
            <w:tr w:rsidR="0067492C" w:rsidRPr="0067492C" w14:paraId="20D228BA" w14:textId="77777777" w:rsidTr="0097194C">
              <w:sdt>
                <w:sdtPr>
                  <w:rPr>
                    <w:rFonts w:ascii="Arial" w:hAnsi="Arial" w:cs="Arial"/>
                    <w:sz w:val="24"/>
                  </w:rPr>
                  <w:id w:val="-522624420"/>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3721E75F" w14:textId="77777777" w:rsidR="0067492C" w:rsidRPr="00CB7B3D" w:rsidRDefault="0067492C" w:rsidP="0067492C">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2AB5F058" w14:textId="040EF5CB" w:rsidR="0067492C" w:rsidRPr="0067492C" w:rsidRDefault="0067492C" w:rsidP="0067492C">
                  <w:pPr>
                    <w:spacing w:before="120" w:after="120" w:line="240" w:lineRule="auto"/>
                    <w:rPr>
                      <w:rFonts w:ascii="Arial" w:hAnsi="Arial" w:cs="Arial"/>
                      <w:sz w:val="24"/>
                    </w:rPr>
                  </w:pPr>
                  <w:r w:rsidRPr="0067492C">
                    <w:rPr>
                      <w:rFonts w:ascii="Arial" w:hAnsi="Arial" w:cs="Arial"/>
                      <w:sz w:val="24"/>
                    </w:rPr>
                    <w:t>No pending disputes or litigations</w:t>
                  </w:r>
                </w:p>
              </w:tc>
            </w:tr>
            <w:tr w:rsidR="0067492C" w:rsidRPr="0067492C" w14:paraId="2117A66A" w14:textId="77777777" w:rsidTr="0097194C">
              <w:trPr>
                <w:trHeight w:val="141"/>
              </w:trPr>
              <w:sdt>
                <w:sdtPr>
                  <w:rPr>
                    <w:rFonts w:ascii="Arial" w:hAnsi="Arial" w:cs="Arial"/>
                    <w:sz w:val="24"/>
                  </w:rPr>
                  <w:id w:val="-1245337587"/>
                  <w14:checkbox>
                    <w14:checked w14:val="0"/>
                    <w14:checkedState w14:val="2612" w14:font="MS Gothic"/>
                    <w14:uncheckedState w14:val="2610" w14:font="MS Gothic"/>
                  </w14:checkbox>
                </w:sdtPr>
                <w:sdtEndPr/>
                <w:sdtContent>
                  <w:tc>
                    <w:tcPr>
                      <w:tcW w:w="680" w:type="dxa"/>
                      <w:tcBorders>
                        <w:top w:val="nil"/>
                        <w:left w:val="nil"/>
                        <w:bottom w:val="nil"/>
                        <w:right w:val="nil"/>
                      </w:tcBorders>
                      <w:vAlign w:val="center"/>
                    </w:tcPr>
                    <w:p w14:paraId="3971295C" w14:textId="77777777" w:rsidR="0067492C" w:rsidRPr="00CB7B3D" w:rsidRDefault="0067492C" w:rsidP="0067492C">
                      <w:pPr>
                        <w:spacing w:before="120" w:after="120" w:line="240" w:lineRule="auto"/>
                        <w:jc w:val="center"/>
                        <w:rPr>
                          <w:rFonts w:ascii="Arial" w:hAnsi="Arial" w:cs="Arial"/>
                          <w:sz w:val="24"/>
                        </w:rPr>
                      </w:pPr>
                      <w:r w:rsidRPr="0067492C">
                        <w:rPr>
                          <w:rFonts w:ascii="Segoe UI Symbol" w:hAnsi="Segoe UI Symbol" w:cs="Segoe UI Symbol"/>
                          <w:sz w:val="24"/>
                        </w:rPr>
                        <w:t>☐</w:t>
                      </w:r>
                    </w:p>
                  </w:tc>
                </w:sdtContent>
              </w:sdt>
              <w:tc>
                <w:tcPr>
                  <w:tcW w:w="8363" w:type="dxa"/>
                  <w:tcBorders>
                    <w:top w:val="nil"/>
                    <w:left w:val="nil"/>
                    <w:bottom w:val="nil"/>
                    <w:right w:val="nil"/>
                  </w:tcBorders>
                </w:tcPr>
                <w:p w14:paraId="454C7454" w14:textId="29919110" w:rsidR="0067492C" w:rsidRPr="0067492C" w:rsidRDefault="0067492C" w:rsidP="0067492C">
                  <w:pPr>
                    <w:spacing w:before="120" w:after="120" w:line="240" w:lineRule="auto"/>
                    <w:rPr>
                      <w:rFonts w:ascii="Arial" w:hAnsi="Arial" w:cs="Arial"/>
                      <w:sz w:val="24"/>
                    </w:rPr>
                  </w:pPr>
                  <w:r w:rsidRPr="0067492C">
                    <w:rPr>
                      <w:rFonts w:ascii="Arial" w:hAnsi="Arial" w:cs="Arial"/>
                      <w:sz w:val="24"/>
                    </w:rPr>
                    <w:t>Pending disputes of litigations</w:t>
                  </w:r>
                </w:p>
              </w:tc>
            </w:tr>
          </w:tbl>
          <w:p w14:paraId="2357F991" w14:textId="77777777" w:rsidR="0067492C" w:rsidRPr="0067492C" w:rsidRDefault="0067492C" w:rsidP="0097194C">
            <w:pPr>
              <w:spacing w:before="120" w:after="120" w:line="240" w:lineRule="auto"/>
              <w:jc w:val="center"/>
              <w:rPr>
                <w:rFonts w:ascii="Arial" w:hAnsi="Arial" w:cs="Arial"/>
                <w:sz w:val="24"/>
              </w:rPr>
            </w:pPr>
          </w:p>
        </w:tc>
      </w:tr>
    </w:tbl>
    <w:p w14:paraId="0A2C5BE0" w14:textId="77777777" w:rsidR="002B0E7E" w:rsidRDefault="002B0E7E" w:rsidP="0067492C">
      <w:pPr>
        <w:spacing w:before="120" w:after="120" w:line="240" w:lineRule="auto"/>
        <w:jc w:val="center"/>
      </w:pPr>
    </w:p>
    <w:tbl>
      <w:tblPr>
        <w:tblW w:w="5008"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15"/>
        <w:gridCol w:w="838"/>
        <w:gridCol w:w="992"/>
        <w:gridCol w:w="1134"/>
        <w:gridCol w:w="2140"/>
        <w:gridCol w:w="1615"/>
        <w:gridCol w:w="2320"/>
      </w:tblGrid>
      <w:tr w:rsidR="00173A60" w:rsidRPr="00E568BE" w14:paraId="4843BFDF" w14:textId="77777777" w:rsidTr="00173A60">
        <w:trPr>
          <w:gridBefore w:val="1"/>
          <w:wBefore w:w="8" w:type="pct"/>
        </w:trPr>
        <w:tc>
          <w:tcPr>
            <w:tcW w:w="4992" w:type="pct"/>
            <w:gridSpan w:val="6"/>
            <w:shd w:val="clear" w:color="auto" w:fill="7EA6D7"/>
          </w:tcPr>
          <w:p w14:paraId="3F26A2E3" w14:textId="6375C7D5" w:rsidR="00173A60" w:rsidRPr="00E568BE" w:rsidRDefault="002B0E7E" w:rsidP="00173A60">
            <w:pPr>
              <w:spacing w:before="120" w:after="120" w:line="240" w:lineRule="auto"/>
              <w:rPr>
                <w:rFonts w:ascii="Arial" w:hAnsi="Arial" w:cs="Arial"/>
              </w:rPr>
            </w:pPr>
            <w:r w:rsidRPr="00F02749">
              <w:rPr>
                <w:rFonts w:ascii="Arial" w:hAnsi="Arial" w:cs="Arial"/>
                <w:b/>
              </w:rPr>
              <w:t xml:space="preserve">Pending </w:t>
            </w:r>
            <w:r>
              <w:rPr>
                <w:rFonts w:ascii="Arial" w:hAnsi="Arial" w:cs="Arial"/>
                <w:b/>
              </w:rPr>
              <w:t xml:space="preserve">Disputes or </w:t>
            </w:r>
            <w:r w:rsidRPr="00F02749">
              <w:rPr>
                <w:rFonts w:ascii="Arial" w:hAnsi="Arial" w:cs="Arial"/>
                <w:b/>
              </w:rPr>
              <w:t>Litigation</w:t>
            </w:r>
          </w:p>
        </w:tc>
      </w:tr>
      <w:tr w:rsidR="00C759AC" w:rsidRPr="00CB7B3D" w14:paraId="4AE8FE55" w14:textId="77777777" w:rsidTr="00173A60">
        <w:tblPrEx>
          <w:shd w:val="clear" w:color="auto" w:fill="FFFFFF" w:themeFill="background1"/>
          <w:tblCellMar>
            <w:left w:w="0" w:type="dxa"/>
            <w:right w:w="0" w:type="dxa"/>
          </w:tblCellMar>
        </w:tblPrEx>
        <w:tc>
          <w:tcPr>
            <w:tcW w:w="5000" w:type="pct"/>
            <w:gridSpan w:val="7"/>
            <w:shd w:val="clear" w:color="auto" w:fill="FFFFFF" w:themeFill="background1"/>
          </w:tcPr>
          <w:p w14:paraId="34EEDEE0" w14:textId="65FB3C86" w:rsidR="00C759AC" w:rsidRPr="00CB7B3D" w:rsidRDefault="00C759AC" w:rsidP="002B0E7E">
            <w:pPr>
              <w:spacing w:before="120" w:after="120" w:line="240" w:lineRule="auto"/>
              <w:ind w:left="113" w:right="109"/>
              <w:jc w:val="both"/>
              <w:rPr>
                <w:rFonts w:ascii="Arial" w:hAnsi="Arial" w:cs="Arial"/>
              </w:rPr>
            </w:pPr>
            <w:r w:rsidRPr="00CB7B3D">
              <w:rPr>
                <w:rFonts w:ascii="Arial" w:hAnsi="Arial" w:cs="Arial"/>
              </w:rPr>
              <w:t>Participants, including each partner of a JVCA, shall detail below any current and past litigation and</w:t>
            </w:r>
            <w:r w:rsidR="00173A60">
              <w:rPr>
                <w:rFonts w:ascii="Arial" w:hAnsi="Arial" w:cs="Arial"/>
              </w:rPr>
              <w:t xml:space="preserve"> arbitration </w:t>
            </w:r>
            <w:r w:rsidR="00173A60" w:rsidRPr="00CB7B3D">
              <w:rPr>
                <w:rFonts w:ascii="Arial" w:hAnsi="Arial" w:cs="Arial"/>
              </w:rPr>
              <w:t>resulting from contracts completed or under execution by the</w:t>
            </w:r>
            <w:r w:rsidR="002B0E7E">
              <w:rPr>
                <w:rFonts w:ascii="Arial" w:hAnsi="Arial" w:cs="Arial"/>
              </w:rPr>
              <w:t>m</w:t>
            </w:r>
            <w:r w:rsidR="00173A60">
              <w:rPr>
                <w:rFonts w:ascii="Arial" w:hAnsi="Arial" w:cs="Arial"/>
              </w:rPr>
              <w:t xml:space="preserve">. The information shall be provide for the period stated in Section IV, Eligibility and Qualification Criteria. It shall include, as the minimum, </w:t>
            </w:r>
            <w:r w:rsidR="002B0E7E">
              <w:rPr>
                <w:rFonts w:ascii="Arial" w:hAnsi="Arial" w:cs="Arial"/>
              </w:rPr>
              <w:t>contract title</w:t>
            </w:r>
            <w:r w:rsidRPr="00CB7B3D">
              <w:rPr>
                <w:rFonts w:ascii="Arial" w:hAnsi="Arial" w:cs="Arial"/>
              </w:rPr>
              <w:t xml:space="preserve">, the parties involved, </w:t>
            </w:r>
            <w:r w:rsidR="002B0E7E">
              <w:rPr>
                <w:rFonts w:ascii="Arial" w:hAnsi="Arial" w:cs="Arial"/>
              </w:rPr>
              <w:t>the matter</w:t>
            </w:r>
            <w:r w:rsidR="002B0E7E" w:rsidRPr="00CB7B3D">
              <w:rPr>
                <w:rFonts w:ascii="Arial" w:hAnsi="Arial" w:cs="Arial"/>
              </w:rPr>
              <w:t xml:space="preserve"> in dispute</w:t>
            </w:r>
            <w:r w:rsidR="002B0E7E">
              <w:rPr>
                <w:rFonts w:ascii="Arial" w:hAnsi="Arial" w:cs="Arial"/>
              </w:rPr>
              <w:t>,</w:t>
            </w:r>
            <w:r w:rsidR="002B0E7E" w:rsidRPr="00CB7B3D">
              <w:rPr>
                <w:rFonts w:ascii="Arial" w:hAnsi="Arial" w:cs="Arial"/>
              </w:rPr>
              <w:t xml:space="preserve"> </w:t>
            </w:r>
            <w:r w:rsidRPr="00CB7B3D">
              <w:rPr>
                <w:rFonts w:ascii="Arial" w:hAnsi="Arial" w:cs="Arial"/>
              </w:rPr>
              <w:t>the amounts in dispute</w:t>
            </w:r>
            <w:r w:rsidR="00173A60">
              <w:rPr>
                <w:rFonts w:ascii="Arial" w:hAnsi="Arial" w:cs="Arial"/>
              </w:rPr>
              <w:t xml:space="preserve">, status of the dispute, </w:t>
            </w:r>
            <w:r w:rsidRPr="00CB7B3D">
              <w:rPr>
                <w:rFonts w:ascii="Arial" w:hAnsi="Arial" w:cs="Arial"/>
              </w:rPr>
              <w:t xml:space="preserve"> and the outcome, where available) </w:t>
            </w:r>
          </w:p>
        </w:tc>
      </w:tr>
      <w:tr w:rsidR="00C759AC" w:rsidRPr="00CB7B3D" w14:paraId="72761709" w14:textId="77777777" w:rsidTr="002B0E7E">
        <w:tblPrEx>
          <w:shd w:val="clear" w:color="auto" w:fill="FFFFFF" w:themeFill="background1"/>
          <w:tblCellMar>
            <w:left w:w="72" w:type="dxa"/>
            <w:right w:w="72" w:type="dxa"/>
          </w:tblCellMar>
        </w:tblPrEx>
        <w:tc>
          <w:tcPr>
            <w:tcW w:w="471" w:type="pct"/>
            <w:gridSpan w:val="2"/>
            <w:shd w:val="clear" w:color="auto" w:fill="FFFFFF" w:themeFill="background1"/>
          </w:tcPr>
          <w:p w14:paraId="6771DD3E" w14:textId="77777777" w:rsidR="00C759AC" w:rsidRPr="00CB7B3D" w:rsidRDefault="00C759AC" w:rsidP="00CB7B3D">
            <w:pPr>
              <w:spacing w:before="120" w:after="120" w:line="240" w:lineRule="auto"/>
              <w:jc w:val="center"/>
              <w:rPr>
                <w:rFonts w:ascii="Arial" w:hAnsi="Arial" w:cs="Arial"/>
              </w:rPr>
            </w:pPr>
            <w:r w:rsidRPr="00CB7B3D">
              <w:rPr>
                <w:rFonts w:ascii="Arial" w:hAnsi="Arial" w:cs="Arial"/>
              </w:rPr>
              <w:t>Year</w:t>
            </w:r>
          </w:p>
        </w:tc>
        <w:tc>
          <w:tcPr>
            <w:tcW w:w="548" w:type="pct"/>
            <w:shd w:val="clear" w:color="auto" w:fill="FFFFFF" w:themeFill="background1"/>
          </w:tcPr>
          <w:p w14:paraId="16416F9D" w14:textId="77777777" w:rsidR="00C759AC" w:rsidRPr="00CB7B3D" w:rsidRDefault="00C759AC" w:rsidP="00CB7B3D">
            <w:pPr>
              <w:spacing w:before="120" w:after="120" w:line="240" w:lineRule="auto"/>
              <w:jc w:val="center"/>
              <w:rPr>
                <w:rFonts w:ascii="Arial" w:hAnsi="Arial" w:cs="Arial"/>
              </w:rPr>
            </w:pPr>
            <w:r w:rsidRPr="00CB7B3D">
              <w:rPr>
                <w:rFonts w:ascii="Arial" w:hAnsi="Arial" w:cs="Arial"/>
              </w:rPr>
              <w:t>Contract</w:t>
            </w:r>
          </w:p>
        </w:tc>
        <w:tc>
          <w:tcPr>
            <w:tcW w:w="626" w:type="pct"/>
            <w:shd w:val="clear" w:color="auto" w:fill="FFFFFF" w:themeFill="background1"/>
          </w:tcPr>
          <w:p w14:paraId="67639693" w14:textId="77777777" w:rsidR="00C759AC" w:rsidRPr="00CB7B3D" w:rsidRDefault="00C759AC" w:rsidP="00CB7B3D">
            <w:pPr>
              <w:spacing w:before="120" w:after="120" w:line="240" w:lineRule="auto"/>
              <w:jc w:val="center"/>
              <w:rPr>
                <w:rFonts w:ascii="Arial" w:hAnsi="Arial" w:cs="Arial"/>
              </w:rPr>
            </w:pPr>
            <w:r w:rsidRPr="00CB7B3D">
              <w:rPr>
                <w:rFonts w:ascii="Arial" w:hAnsi="Arial" w:cs="Arial"/>
              </w:rPr>
              <w:t>Parties involved</w:t>
            </w:r>
          </w:p>
        </w:tc>
        <w:tc>
          <w:tcPr>
            <w:tcW w:w="1182" w:type="pct"/>
            <w:shd w:val="clear" w:color="auto" w:fill="FFFFFF" w:themeFill="background1"/>
          </w:tcPr>
          <w:p w14:paraId="72947C9C" w14:textId="77777777" w:rsidR="00C759AC" w:rsidRPr="00CB7B3D" w:rsidRDefault="00C759AC" w:rsidP="00CB7B3D">
            <w:pPr>
              <w:spacing w:before="120" w:after="120" w:line="240" w:lineRule="auto"/>
              <w:jc w:val="center"/>
              <w:rPr>
                <w:rFonts w:ascii="Arial" w:hAnsi="Arial" w:cs="Arial"/>
              </w:rPr>
            </w:pPr>
            <w:r w:rsidRPr="00CB7B3D">
              <w:rPr>
                <w:rFonts w:ascii="Arial" w:hAnsi="Arial" w:cs="Arial"/>
              </w:rPr>
              <w:t>Cause of litigation or matter in dispute</w:t>
            </w:r>
          </w:p>
        </w:tc>
        <w:tc>
          <w:tcPr>
            <w:tcW w:w="892" w:type="pct"/>
            <w:shd w:val="clear" w:color="auto" w:fill="FFFFFF" w:themeFill="background1"/>
          </w:tcPr>
          <w:p w14:paraId="457D6C80" w14:textId="51810C21" w:rsidR="00C759AC" w:rsidRPr="00CB7B3D" w:rsidRDefault="00C759AC" w:rsidP="00173A60">
            <w:pPr>
              <w:spacing w:before="120" w:after="120" w:line="240" w:lineRule="auto"/>
              <w:jc w:val="center"/>
              <w:rPr>
                <w:rFonts w:ascii="Arial" w:hAnsi="Arial" w:cs="Arial"/>
              </w:rPr>
            </w:pPr>
            <w:r w:rsidRPr="00CB7B3D">
              <w:rPr>
                <w:rFonts w:ascii="Arial" w:hAnsi="Arial" w:cs="Arial"/>
              </w:rPr>
              <w:t>Disputed amount</w:t>
            </w:r>
            <w:r w:rsidR="00173A60" w:rsidRPr="003A048B">
              <w:rPr>
                <w:vertAlign w:val="superscript"/>
              </w:rPr>
              <w:footnoteReference w:id="3"/>
            </w:r>
            <w:r w:rsidRPr="00CB7B3D">
              <w:rPr>
                <w:rFonts w:ascii="Arial" w:hAnsi="Arial" w:cs="Arial"/>
              </w:rPr>
              <w:t xml:space="preserve"> </w:t>
            </w:r>
          </w:p>
        </w:tc>
        <w:tc>
          <w:tcPr>
            <w:tcW w:w="1281" w:type="pct"/>
            <w:shd w:val="clear" w:color="auto" w:fill="FFFFFF" w:themeFill="background1"/>
          </w:tcPr>
          <w:p w14:paraId="77B83FD7" w14:textId="7CECD141" w:rsidR="00C759AC" w:rsidRPr="00CB7B3D" w:rsidRDefault="00C759AC" w:rsidP="00CB7B3D">
            <w:pPr>
              <w:spacing w:before="120" w:after="120" w:line="240" w:lineRule="auto"/>
              <w:jc w:val="center"/>
              <w:rPr>
                <w:rFonts w:ascii="Arial" w:hAnsi="Arial" w:cs="Arial"/>
              </w:rPr>
            </w:pPr>
            <w:r w:rsidRPr="00CB7B3D">
              <w:rPr>
                <w:rFonts w:ascii="Arial" w:hAnsi="Arial" w:cs="Arial"/>
              </w:rPr>
              <w:t>O</w:t>
            </w:r>
            <w:r w:rsidR="00B01A30">
              <w:rPr>
                <w:rFonts w:ascii="Arial" w:hAnsi="Arial" w:cs="Arial"/>
              </w:rPr>
              <w:t xml:space="preserve">utcome of the dispute or </w:t>
            </w:r>
            <w:r w:rsidRPr="00CB7B3D">
              <w:rPr>
                <w:rFonts w:ascii="Arial" w:hAnsi="Arial" w:cs="Arial"/>
              </w:rPr>
              <w:t>litigation</w:t>
            </w:r>
          </w:p>
        </w:tc>
      </w:tr>
      <w:tr w:rsidR="0067492C" w:rsidRPr="00CB7B3D" w14:paraId="7C6C8A84" w14:textId="77777777" w:rsidTr="0097194C">
        <w:tblPrEx>
          <w:shd w:val="clear" w:color="auto" w:fill="FFFFFF" w:themeFill="background1"/>
          <w:tblCellMar>
            <w:left w:w="72" w:type="dxa"/>
            <w:right w:w="72" w:type="dxa"/>
          </w:tblCellMar>
        </w:tblPrEx>
        <w:tc>
          <w:tcPr>
            <w:tcW w:w="471" w:type="pct"/>
            <w:gridSpan w:val="2"/>
            <w:shd w:val="clear" w:color="auto" w:fill="FFFFFF" w:themeFill="background1"/>
          </w:tcPr>
          <w:p w14:paraId="1138FD35" w14:textId="77777777" w:rsidR="0067492C" w:rsidRPr="00CB7B3D" w:rsidRDefault="0067492C" w:rsidP="0097194C">
            <w:pPr>
              <w:spacing w:before="120" w:after="120" w:line="240" w:lineRule="auto"/>
              <w:rPr>
                <w:rFonts w:ascii="Arial" w:hAnsi="Arial" w:cs="Arial"/>
              </w:rPr>
            </w:pPr>
          </w:p>
        </w:tc>
        <w:tc>
          <w:tcPr>
            <w:tcW w:w="548" w:type="pct"/>
            <w:shd w:val="clear" w:color="auto" w:fill="FFFFFF" w:themeFill="background1"/>
          </w:tcPr>
          <w:p w14:paraId="5256949F" w14:textId="77777777" w:rsidR="0067492C" w:rsidRPr="00CB7B3D" w:rsidRDefault="0067492C" w:rsidP="0097194C">
            <w:pPr>
              <w:spacing w:before="120" w:after="120" w:line="240" w:lineRule="auto"/>
              <w:rPr>
                <w:rFonts w:ascii="Arial" w:hAnsi="Arial" w:cs="Arial"/>
              </w:rPr>
            </w:pPr>
          </w:p>
        </w:tc>
        <w:tc>
          <w:tcPr>
            <w:tcW w:w="626" w:type="pct"/>
            <w:shd w:val="clear" w:color="auto" w:fill="FFFFFF" w:themeFill="background1"/>
          </w:tcPr>
          <w:p w14:paraId="5E9084B5" w14:textId="77777777" w:rsidR="0067492C" w:rsidRPr="00CB7B3D" w:rsidRDefault="0067492C" w:rsidP="0097194C">
            <w:pPr>
              <w:spacing w:before="120" w:after="120" w:line="240" w:lineRule="auto"/>
              <w:rPr>
                <w:rFonts w:ascii="Arial" w:hAnsi="Arial" w:cs="Arial"/>
              </w:rPr>
            </w:pPr>
          </w:p>
        </w:tc>
        <w:tc>
          <w:tcPr>
            <w:tcW w:w="1182" w:type="pct"/>
            <w:shd w:val="clear" w:color="auto" w:fill="FFFFFF" w:themeFill="background1"/>
          </w:tcPr>
          <w:p w14:paraId="693FF1A3" w14:textId="77777777" w:rsidR="0067492C" w:rsidRPr="00CB7B3D" w:rsidRDefault="0067492C" w:rsidP="0097194C">
            <w:pPr>
              <w:spacing w:before="120" w:after="120" w:line="240" w:lineRule="auto"/>
              <w:rPr>
                <w:rFonts w:ascii="Arial" w:hAnsi="Arial" w:cs="Arial"/>
              </w:rPr>
            </w:pPr>
          </w:p>
        </w:tc>
        <w:tc>
          <w:tcPr>
            <w:tcW w:w="892" w:type="pct"/>
            <w:shd w:val="clear" w:color="auto" w:fill="FFFFFF" w:themeFill="background1"/>
          </w:tcPr>
          <w:p w14:paraId="5525EAE8" w14:textId="77777777" w:rsidR="0067492C" w:rsidRPr="00CB7B3D" w:rsidRDefault="0067492C" w:rsidP="0097194C">
            <w:pPr>
              <w:spacing w:before="120" w:after="120" w:line="240" w:lineRule="auto"/>
              <w:rPr>
                <w:rFonts w:ascii="Arial" w:hAnsi="Arial" w:cs="Arial"/>
              </w:rPr>
            </w:pPr>
          </w:p>
        </w:tc>
        <w:tc>
          <w:tcPr>
            <w:tcW w:w="1281" w:type="pct"/>
            <w:shd w:val="clear" w:color="auto" w:fill="FFFFFF" w:themeFill="background1"/>
          </w:tcPr>
          <w:p w14:paraId="2AB1A751" w14:textId="77777777" w:rsidR="0067492C" w:rsidRPr="00CB7B3D" w:rsidRDefault="0067492C" w:rsidP="0097194C">
            <w:pPr>
              <w:spacing w:before="120" w:after="120" w:line="240" w:lineRule="auto"/>
              <w:rPr>
                <w:rFonts w:ascii="Arial" w:hAnsi="Arial" w:cs="Arial"/>
              </w:rPr>
            </w:pPr>
          </w:p>
        </w:tc>
      </w:tr>
      <w:tr w:rsidR="00C759AC" w:rsidRPr="00CB7B3D" w14:paraId="06A00E7D" w14:textId="77777777" w:rsidTr="002B0E7E">
        <w:tblPrEx>
          <w:shd w:val="clear" w:color="auto" w:fill="FFFFFF" w:themeFill="background1"/>
          <w:tblCellMar>
            <w:left w:w="72" w:type="dxa"/>
            <w:right w:w="72" w:type="dxa"/>
          </w:tblCellMar>
        </w:tblPrEx>
        <w:tc>
          <w:tcPr>
            <w:tcW w:w="471" w:type="pct"/>
            <w:gridSpan w:val="2"/>
            <w:shd w:val="clear" w:color="auto" w:fill="FFFFFF" w:themeFill="background1"/>
          </w:tcPr>
          <w:p w14:paraId="375E9EE5" w14:textId="77777777" w:rsidR="00C759AC" w:rsidRPr="00CB7B3D" w:rsidRDefault="00C759AC" w:rsidP="00CB7B3D">
            <w:pPr>
              <w:spacing w:before="120" w:after="120" w:line="240" w:lineRule="auto"/>
              <w:rPr>
                <w:rFonts w:ascii="Arial" w:hAnsi="Arial" w:cs="Arial"/>
              </w:rPr>
            </w:pPr>
          </w:p>
        </w:tc>
        <w:tc>
          <w:tcPr>
            <w:tcW w:w="548" w:type="pct"/>
            <w:shd w:val="clear" w:color="auto" w:fill="FFFFFF" w:themeFill="background1"/>
          </w:tcPr>
          <w:p w14:paraId="44027CF3" w14:textId="77777777" w:rsidR="00C759AC" w:rsidRPr="00CB7B3D" w:rsidRDefault="00C759AC" w:rsidP="00CB7B3D">
            <w:pPr>
              <w:spacing w:before="120" w:after="120" w:line="240" w:lineRule="auto"/>
              <w:rPr>
                <w:rFonts w:ascii="Arial" w:hAnsi="Arial" w:cs="Arial"/>
              </w:rPr>
            </w:pPr>
          </w:p>
        </w:tc>
        <w:tc>
          <w:tcPr>
            <w:tcW w:w="626" w:type="pct"/>
            <w:shd w:val="clear" w:color="auto" w:fill="FFFFFF" w:themeFill="background1"/>
          </w:tcPr>
          <w:p w14:paraId="2E80543D" w14:textId="77777777" w:rsidR="00C759AC" w:rsidRPr="00CB7B3D" w:rsidRDefault="00C759AC" w:rsidP="00CB7B3D">
            <w:pPr>
              <w:spacing w:before="120" w:after="120" w:line="240" w:lineRule="auto"/>
              <w:rPr>
                <w:rFonts w:ascii="Arial" w:hAnsi="Arial" w:cs="Arial"/>
              </w:rPr>
            </w:pPr>
          </w:p>
        </w:tc>
        <w:tc>
          <w:tcPr>
            <w:tcW w:w="1182" w:type="pct"/>
            <w:shd w:val="clear" w:color="auto" w:fill="FFFFFF" w:themeFill="background1"/>
          </w:tcPr>
          <w:p w14:paraId="0C2C7976" w14:textId="77777777" w:rsidR="00C759AC" w:rsidRPr="00CB7B3D" w:rsidRDefault="00C759AC" w:rsidP="00CB7B3D">
            <w:pPr>
              <w:spacing w:before="120" w:after="120" w:line="240" w:lineRule="auto"/>
              <w:rPr>
                <w:rFonts w:ascii="Arial" w:hAnsi="Arial" w:cs="Arial"/>
              </w:rPr>
            </w:pPr>
          </w:p>
        </w:tc>
        <w:tc>
          <w:tcPr>
            <w:tcW w:w="892" w:type="pct"/>
            <w:shd w:val="clear" w:color="auto" w:fill="FFFFFF" w:themeFill="background1"/>
          </w:tcPr>
          <w:p w14:paraId="213C5A6B" w14:textId="77777777" w:rsidR="00C759AC" w:rsidRPr="00CB7B3D" w:rsidRDefault="00C759AC" w:rsidP="00CB7B3D">
            <w:pPr>
              <w:spacing w:before="120" w:after="120" w:line="240" w:lineRule="auto"/>
              <w:rPr>
                <w:rFonts w:ascii="Arial" w:hAnsi="Arial" w:cs="Arial"/>
              </w:rPr>
            </w:pPr>
          </w:p>
        </w:tc>
        <w:tc>
          <w:tcPr>
            <w:tcW w:w="1281" w:type="pct"/>
            <w:shd w:val="clear" w:color="auto" w:fill="FFFFFF" w:themeFill="background1"/>
          </w:tcPr>
          <w:p w14:paraId="23657757" w14:textId="77777777" w:rsidR="00C759AC" w:rsidRPr="00CB7B3D" w:rsidRDefault="00C759AC" w:rsidP="00CB7B3D">
            <w:pPr>
              <w:spacing w:before="120" w:after="120" w:line="240" w:lineRule="auto"/>
              <w:rPr>
                <w:rFonts w:ascii="Arial" w:hAnsi="Arial" w:cs="Arial"/>
              </w:rPr>
            </w:pPr>
          </w:p>
        </w:tc>
      </w:tr>
      <w:tr w:rsidR="002B0E7E" w:rsidRPr="00CB7B3D" w14:paraId="37FF509A" w14:textId="77777777" w:rsidTr="0067492C">
        <w:tblPrEx>
          <w:shd w:val="clear" w:color="auto" w:fill="FFFFFF" w:themeFill="background1"/>
          <w:tblCellMar>
            <w:left w:w="72" w:type="dxa"/>
            <w:right w:w="72" w:type="dxa"/>
          </w:tblCellMar>
        </w:tblPrEx>
        <w:tc>
          <w:tcPr>
            <w:tcW w:w="471" w:type="pct"/>
            <w:gridSpan w:val="2"/>
            <w:shd w:val="clear" w:color="auto" w:fill="FFFFFF" w:themeFill="background1"/>
          </w:tcPr>
          <w:p w14:paraId="39BAE923" w14:textId="77777777" w:rsidR="002B0E7E" w:rsidRPr="00CB7B3D" w:rsidRDefault="002B0E7E" w:rsidP="0097194C">
            <w:pPr>
              <w:spacing w:before="120" w:after="120" w:line="240" w:lineRule="auto"/>
              <w:rPr>
                <w:rFonts w:ascii="Arial" w:hAnsi="Arial" w:cs="Arial"/>
              </w:rPr>
            </w:pPr>
          </w:p>
        </w:tc>
        <w:tc>
          <w:tcPr>
            <w:tcW w:w="548" w:type="pct"/>
            <w:shd w:val="clear" w:color="auto" w:fill="FFFFFF" w:themeFill="background1"/>
          </w:tcPr>
          <w:p w14:paraId="528EC173" w14:textId="77777777" w:rsidR="002B0E7E" w:rsidRPr="00CB7B3D" w:rsidRDefault="002B0E7E" w:rsidP="0097194C">
            <w:pPr>
              <w:spacing w:before="120" w:after="120" w:line="240" w:lineRule="auto"/>
              <w:rPr>
                <w:rFonts w:ascii="Arial" w:hAnsi="Arial" w:cs="Arial"/>
              </w:rPr>
            </w:pPr>
          </w:p>
        </w:tc>
        <w:tc>
          <w:tcPr>
            <w:tcW w:w="626" w:type="pct"/>
            <w:shd w:val="clear" w:color="auto" w:fill="FFFFFF" w:themeFill="background1"/>
          </w:tcPr>
          <w:p w14:paraId="49A03B88" w14:textId="77777777" w:rsidR="002B0E7E" w:rsidRPr="00CB7B3D" w:rsidRDefault="002B0E7E" w:rsidP="0097194C">
            <w:pPr>
              <w:spacing w:before="120" w:after="120" w:line="240" w:lineRule="auto"/>
              <w:rPr>
                <w:rFonts w:ascii="Arial" w:hAnsi="Arial" w:cs="Arial"/>
              </w:rPr>
            </w:pPr>
          </w:p>
        </w:tc>
        <w:tc>
          <w:tcPr>
            <w:tcW w:w="1182" w:type="pct"/>
            <w:shd w:val="clear" w:color="auto" w:fill="FFFFFF" w:themeFill="background1"/>
          </w:tcPr>
          <w:p w14:paraId="2318B9AF" w14:textId="77777777" w:rsidR="002B0E7E" w:rsidRPr="00CB7B3D" w:rsidRDefault="002B0E7E" w:rsidP="0097194C">
            <w:pPr>
              <w:spacing w:before="120" w:after="120" w:line="240" w:lineRule="auto"/>
              <w:rPr>
                <w:rFonts w:ascii="Arial" w:hAnsi="Arial" w:cs="Arial"/>
              </w:rPr>
            </w:pPr>
          </w:p>
        </w:tc>
        <w:tc>
          <w:tcPr>
            <w:tcW w:w="892" w:type="pct"/>
            <w:shd w:val="clear" w:color="auto" w:fill="FFFFFF" w:themeFill="background1"/>
          </w:tcPr>
          <w:p w14:paraId="069829EC" w14:textId="77777777" w:rsidR="002B0E7E" w:rsidRPr="00CB7B3D" w:rsidRDefault="002B0E7E" w:rsidP="0097194C">
            <w:pPr>
              <w:spacing w:before="120" w:after="120" w:line="240" w:lineRule="auto"/>
              <w:rPr>
                <w:rFonts w:ascii="Arial" w:hAnsi="Arial" w:cs="Arial"/>
              </w:rPr>
            </w:pPr>
          </w:p>
        </w:tc>
        <w:tc>
          <w:tcPr>
            <w:tcW w:w="1281" w:type="pct"/>
            <w:shd w:val="clear" w:color="auto" w:fill="FFFFFF" w:themeFill="background1"/>
          </w:tcPr>
          <w:p w14:paraId="168CF0D1" w14:textId="77777777" w:rsidR="002B0E7E" w:rsidRPr="00CB7B3D" w:rsidRDefault="002B0E7E" w:rsidP="0097194C">
            <w:pPr>
              <w:spacing w:before="120" w:after="120" w:line="240" w:lineRule="auto"/>
              <w:rPr>
                <w:rFonts w:ascii="Arial" w:hAnsi="Arial" w:cs="Arial"/>
              </w:rPr>
            </w:pPr>
          </w:p>
        </w:tc>
      </w:tr>
      <w:tr w:rsidR="002B0E7E" w:rsidRPr="00CB7B3D" w14:paraId="58B94A6A" w14:textId="77777777" w:rsidTr="0067492C">
        <w:tblPrEx>
          <w:shd w:val="clear" w:color="auto" w:fill="FFFFFF" w:themeFill="background1"/>
          <w:tblCellMar>
            <w:left w:w="72" w:type="dxa"/>
            <w:right w:w="72" w:type="dxa"/>
          </w:tblCellMar>
        </w:tblPrEx>
        <w:tc>
          <w:tcPr>
            <w:tcW w:w="2827" w:type="pct"/>
            <w:gridSpan w:val="5"/>
            <w:shd w:val="clear" w:color="auto" w:fill="FFFFFF" w:themeFill="background1"/>
          </w:tcPr>
          <w:p w14:paraId="28B9D640" w14:textId="5831FDD2" w:rsidR="002B0E7E" w:rsidRPr="00CB7B3D" w:rsidRDefault="002B0E7E" w:rsidP="00CB7B3D">
            <w:pPr>
              <w:spacing w:before="120" w:after="120" w:line="240" w:lineRule="auto"/>
              <w:rPr>
                <w:rFonts w:ascii="Arial" w:hAnsi="Arial" w:cs="Arial"/>
              </w:rPr>
            </w:pPr>
            <w:r>
              <w:rPr>
                <w:rFonts w:ascii="Arial" w:hAnsi="Arial" w:cs="Arial"/>
              </w:rPr>
              <w:t>Total:</w:t>
            </w:r>
          </w:p>
        </w:tc>
        <w:tc>
          <w:tcPr>
            <w:tcW w:w="892" w:type="pct"/>
            <w:shd w:val="clear" w:color="auto" w:fill="FFFFFF" w:themeFill="background1"/>
          </w:tcPr>
          <w:p w14:paraId="7C5D1157" w14:textId="77777777" w:rsidR="002B0E7E" w:rsidRPr="00CB7B3D" w:rsidRDefault="002B0E7E" w:rsidP="00CB7B3D">
            <w:pPr>
              <w:spacing w:before="120" w:after="120" w:line="240" w:lineRule="auto"/>
              <w:rPr>
                <w:rFonts w:ascii="Arial" w:hAnsi="Arial" w:cs="Arial"/>
              </w:rPr>
            </w:pPr>
          </w:p>
        </w:tc>
        <w:tc>
          <w:tcPr>
            <w:tcW w:w="1281" w:type="pct"/>
            <w:shd w:val="clear" w:color="auto" w:fill="FFFFFF" w:themeFill="background1"/>
          </w:tcPr>
          <w:p w14:paraId="196F2A5F" w14:textId="77777777" w:rsidR="002B0E7E" w:rsidRPr="00CB7B3D" w:rsidRDefault="002B0E7E" w:rsidP="00CB7B3D">
            <w:pPr>
              <w:spacing w:before="120" w:after="120" w:line="240" w:lineRule="auto"/>
              <w:rPr>
                <w:rFonts w:ascii="Arial" w:hAnsi="Arial" w:cs="Arial"/>
              </w:rPr>
            </w:pPr>
          </w:p>
        </w:tc>
      </w:tr>
      <w:tr w:rsidR="002B0E7E" w:rsidRPr="00CB7B3D" w14:paraId="1105DCC6" w14:textId="77777777" w:rsidTr="0067492C">
        <w:tblPrEx>
          <w:shd w:val="clear" w:color="auto" w:fill="FFFFFF" w:themeFill="background1"/>
          <w:tblCellMar>
            <w:left w:w="72" w:type="dxa"/>
            <w:right w:w="72" w:type="dxa"/>
          </w:tblCellMar>
        </w:tblPrEx>
        <w:tc>
          <w:tcPr>
            <w:tcW w:w="2827" w:type="pct"/>
            <w:gridSpan w:val="5"/>
            <w:shd w:val="clear" w:color="auto" w:fill="FFFFFF" w:themeFill="background1"/>
          </w:tcPr>
          <w:p w14:paraId="61C05338" w14:textId="73C19BAD" w:rsidR="002B0E7E" w:rsidRPr="00CB7B3D" w:rsidRDefault="002B0E7E" w:rsidP="00CB7B3D">
            <w:pPr>
              <w:spacing w:before="120" w:after="120" w:line="240" w:lineRule="auto"/>
              <w:rPr>
                <w:rFonts w:ascii="Arial" w:hAnsi="Arial" w:cs="Arial"/>
              </w:rPr>
            </w:pPr>
            <w:r>
              <w:rPr>
                <w:rFonts w:ascii="Arial" w:eastAsia="Batang" w:hAnsi="Arial" w:cs="Arial"/>
                <w:lang w:eastAsia="en-GB"/>
              </w:rPr>
              <w:t>P</w:t>
            </w:r>
            <w:r w:rsidRPr="00202FC1">
              <w:rPr>
                <w:rFonts w:ascii="Arial" w:eastAsia="Batang" w:hAnsi="Arial" w:cs="Arial"/>
                <w:lang w:eastAsia="en-GB"/>
              </w:rPr>
              <w:t>ercent</w:t>
            </w:r>
            <w:r>
              <w:rPr>
                <w:rFonts w:ascii="Arial" w:eastAsia="Batang" w:hAnsi="Arial" w:cs="Arial"/>
                <w:lang w:eastAsia="en-GB"/>
              </w:rPr>
              <w:t>age</w:t>
            </w:r>
            <w:r w:rsidRPr="00202FC1">
              <w:rPr>
                <w:rFonts w:ascii="Arial" w:eastAsia="Batang" w:hAnsi="Arial" w:cs="Arial"/>
                <w:lang w:eastAsia="en-GB"/>
              </w:rPr>
              <w:t xml:space="preserve"> of the Participant’s net worth</w:t>
            </w:r>
            <w:r>
              <w:rPr>
                <w:rFonts w:ascii="Arial" w:eastAsia="Batang" w:hAnsi="Arial" w:cs="Arial"/>
                <w:lang w:eastAsia="en-GB"/>
              </w:rPr>
              <w:t>:</w:t>
            </w:r>
          </w:p>
        </w:tc>
        <w:tc>
          <w:tcPr>
            <w:tcW w:w="892" w:type="pct"/>
            <w:shd w:val="clear" w:color="auto" w:fill="FFFFFF" w:themeFill="background1"/>
          </w:tcPr>
          <w:p w14:paraId="2A4577B1" w14:textId="77777777" w:rsidR="002B0E7E" w:rsidRPr="00CB7B3D" w:rsidRDefault="002B0E7E" w:rsidP="00CB7B3D">
            <w:pPr>
              <w:spacing w:before="120" w:after="120" w:line="240" w:lineRule="auto"/>
              <w:rPr>
                <w:rFonts w:ascii="Arial" w:hAnsi="Arial" w:cs="Arial"/>
              </w:rPr>
            </w:pPr>
          </w:p>
        </w:tc>
        <w:tc>
          <w:tcPr>
            <w:tcW w:w="1281" w:type="pct"/>
            <w:shd w:val="clear" w:color="auto" w:fill="FFFFFF" w:themeFill="background1"/>
          </w:tcPr>
          <w:p w14:paraId="460D8DCD" w14:textId="77777777" w:rsidR="002B0E7E" w:rsidRPr="00CB7B3D" w:rsidRDefault="002B0E7E" w:rsidP="00CB7B3D">
            <w:pPr>
              <w:spacing w:before="120" w:after="120" w:line="240" w:lineRule="auto"/>
              <w:rPr>
                <w:rFonts w:ascii="Arial" w:hAnsi="Arial" w:cs="Arial"/>
              </w:rPr>
            </w:pPr>
          </w:p>
        </w:tc>
      </w:tr>
    </w:tbl>
    <w:p w14:paraId="2C294543" w14:textId="3028C49F" w:rsidR="003D4D7F" w:rsidRDefault="003D4D7F" w:rsidP="002B0E7E">
      <w:pPr>
        <w:spacing w:after="160" w:line="259" w:lineRule="auto"/>
        <w:rPr>
          <w:rFonts w:ascii="Arial" w:hAnsi="Arial" w:cs="Arial"/>
          <w:sz w:val="20"/>
          <w:szCs w:val="20"/>
          <w:lang w:val="en-US"/>
        </w:rPr>
      </w:pPr>
    </w:p>
    <w:p w14:paraId="270BC55B" w14:textId="099EF360" w:rsidR="002B0E7E" w:rsidRDefault="002B0E7E" w:rsidP="002B0E7E">
      <w:pPr>
        <w:spacing w:after="160" w:line="259" w:lineRule="auto"/>
        <w:rPr>
          <w:rFonts w:ascii="Arial" w:hAnsi="Arial" w:cs="Arial"/>
          <w:sz w:val="20"/>
          <w:szCs w:val="20"/>
          <w:lang w:val="en-US"/>
        </w:rPr>
      </w:pPr>
    </w:p>
    <w:p w14:paraId="762F494F" w14:textId="0F1C60DA" w:rsidR="002B0E7E" w:rsidRDefault="002B0E7E" w:rsidP="002B0E7E">
      <w:pPr>
        <w:spacing w:after="160" w:line="259" w:lineRule="auto"/>
        <w:rPr>
          <w:rFonts w:ascii="Arial" w:hAnsi="Arial" w:cs="Arial"/>
          <w:sz w:val="20"/>
          <w:szCs w:val="20"/>
          <w:lang w:val="en-US"/>
        </w:rPr>
      </w:pPr>
    </w:p>
    <w:p w14:paraId="4EBC3621" w14:textId="77777777" w:rsidR="002B0E7E" w:rsidRDefault="002B0E7E" w:rsidP="002B0E7E">
      <w:pPr>
        <w:spacing w:after="160" w:line="259" w:lineRule="auto"/>
        <w:rPr>
          <w:rFonts w:ascii="Arial" w:hAnsi="Arial" w:cs="Arial"/>
          <w:sz w:val="20"/>
          <w:szCs w:val="20"/>
          <w:lang w:val="en-US"/>
        </w:rPr>
      </w:pPr>
    </w:p>
    <w:p w14:paraId="662B87DD" w14:textId="77777777" w:rsidR="002B0E7E" w:rsidRPr="006911F6" w:rsidRDefault="002B0E7E" w:rsidP="002B0E7E">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2B0E7E" w:rsidRPr="008B250B" w14:paraId="01ED8E45" w14:textId="77777777" w:rsidTr="002B0E7E">
        <w:tc>
          <w:tcPr>
            <w:tcW w:w="3431" w:type="pct"/>
          </w:tcPr>
          <w:p w14:paraId="2F0825E4" w14:textId="77777777" w:rsidR="002B0E7E" w:rsidRPr="008B250B" w:rsidRDefault="002B0E7E"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66A2784A" w14:textId="77777777" w:rsidR="002B0E7E" w:rsidRPr="008B250B" w:rsidRDefault="002B0E7E" w:rsidP="0097194C">
            <w:pPr>
              <w:spacing w:before="120" w:after="120" w:line="240" w:lineRule="auto"/>
              <w:ind w:left="709" w:hanging="709"/>
              <w:rPr>
                <w:rFonts w:ascii="Arial" w:hAnsi="Arial" w:cs="Arial"/>
                <w:color w:val="000000" w:themeColor="text1"/>
                <w:szCs w:val="18"/>
              </w:rPr>
            </w:pPr>
          </w:p>
        </w:tc>
      </w:tr>
      <w:tr w:rsidR="002B0E7E" w:rsidRPr="008B250B" w14:paraId="432BB539" w14:textId="77777777" w:rsidTr="002B0E7E">
        <w:tc>
          <w:tcPr>
            <w:tcW w:w="3431" w:type="pct"/>
          </w:tcPr>
          <w:p w14:paraId="1177A950" w14:textId="77777777" w:rsidR="002B0E7E" w:rsidRPr="008B250B" w:rsidRDefault="002B0E7E"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36A7170A" w14:textId="77777777" w:rsidR="002B0E7E" w:rsidRPr="008B250B" w:rsidRDefault="002B0E7E" w:rsidP="0097194C">
            <w:pPr>
              <w:spacing w:before="120" w:after="120" w:line="240" w:lineRule="auto"/>
              <w:ind w:left="709" w:hanging="709"/>
              <w:rPr>
                <w:rFonts w:ascii="Arial" w:hAnsi="Arial" w:cs="Arial"/>
                <w:color w:val="000000" w:themeColor="text1"/>
                <w:szCs w:val="18"/>
              </w:rPr>
            </w:pPr>
          </w:p>
        </w:tc>
      </w:tr>
      <w:tr w:rsidR="002B0E7E" w:rsidRPr="008B250B" w14:paraId="57BC6C11" w14:textId="77777777" w:rsidTr="002B0E7E">
        <w:tc>
          <w:tcPr>
            <w:tcW w:w="3431" w:type="pct"/>
          </w:tcPr>
          <w:p w14:paraId="7ED41655" w14:textId="77777777" w:rsidR="002B0E7E" w:rsidRPr="008B250B" w:rsidRDefault="002B0E7E"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2969B7C9" w14:textId="77777777" w:rsidR="002B0E7E" w:rsidRPr="008B250B" w:rsidRDefault="002B0E7E" w:rsidP="0097194C">
            <w:pPr>
              <w:spacing w:before="120" w:after="120" w:line="240" w:lineRule="auto"/>
              <w:ind w:left="709" w:hanging="709"/>
              <w:rPr>
                <w:rFonts w:ascii="Arial" w:hAnsi="Arial" w:cs="Arial"/>
                <w:color w:val="000000" w:themeColor="text1"/>
                <w:szCs w:val="18"/>
              </w:rPr>
            </w:pPr>
          </w:p>
        </w:tc>
      </w:tr>
      <w:tr w:rsidR="002B0E7E" w:rsidRPr="008B250B" w14:paraId="3EB2C9E2" w14:textId="77777777" w:rsidTr="002B0E7E">
        <w:tc>
          <w:tcPr>
            <w:tcW w:w="3431" w:type="pct"/>
          </w:tcPr>
          <w:p w14:paraId="728A9E0A" w14:textId="77777777" w:rsidR="002B0E7E" w:rsidRPr="008B250B" w:rsidRDefault="002B0E7E"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4ADDEBFB" w14:textId="77777777" w:rsidR="002B0E7E" w:rsidRPr="008B250B" w:rsidRDefault="002B0E7E" w:rsidP="0097194C">
            <w:pPr>
              <w:spacing w:before="120" w:after="120" w:line="240" w:lineRule="auto"/>
              <w:ind w:left="709" w:hanging="709"/>
              <w:rPr>
                <w:rFonts w:ascii="Arial" w:hAnsi="Arial" w:cs="Arial"/>
                <w:color w:val="000000" w:themeColor="text1"/>
                <w:szCs w:val="18"/>
              </w:rPr>
            </w:pPr>
          </w:p>
        </w:tc>
      </w:tr>
      <w:tr w:rsidR="002B0E7E" w:rsidRPr="008B250B" w14:paraId="5F8758F1" w14:textId="77777777" w:rsidTr="002B0E7E">
        <w:tc>
          <w:tcPr>
            <w:tcW w:w="3431" w:type="pct"/>
          </w:tcPr>
          <w:p w14:paraId="6BF7CACD" w14:textId="77777777" w:rsidR="002B0E7E" w:rsidRPr="008B250B" w:rsidRDefault="002B0E7E"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1C2C034D" w14:textId="77777777" w:rsidR="002B0E7E" w:rsidRPr="008B250B" w:rsidRDefault="002B0E7E" w:rsidP="0097194C">
            <w:pPr>
              <w:spacing w:before="120" w:after="120" w:line="240" w:lineRule="auto"/>
              <w:ind w:left="709" w:hanging="709"/>
              <w:rPr>
                <w:rFonts w:ascii="Arial" w:hAnsi="Arial" w:cs="Arial"/>
                <w:color w:val="000000" w:themeColor="text1"/>
                <w:szCs w:val="18"/>
              </w:rPr>
            </w:pPr>
          </w:p>
        </w:tc>
      </w:tr>
    </w:tbl>
    <w:p w14:paraId="7ABE00A4" w14:textId="77777777" w:rsidR="002B0E7E" w:rsidRPr="002B0E7E" w:rsidRDefault="002B0E7E" w:rsidP="002B0E7E">
      <w:pPr>
        <w:spacing w:after="160" w:line="259" w:lineRule="auto"/>
        <w:rPr>
          <w:rFonts w:ascii="Arial" w:hAnsi="Arial" w:cs="Arial"/>
          <w:sz w:val="20"/>
          <w:szCs w:val="20"/>
          <w:lang w:val="ru-RU"/>
        </w:rPr>
      </w:pPr>
    </w:p>
    <w:sectPr w:rsidR="002B0E7E" w:rsidRPr="002B0E7E" w:rsidSect="00CB7B3D">
      <w:footerReference w:type="even" r:id="rId11"/>
      <w:footerReference w:type="default" r:id="rId12"/>
      <w:footerReference w:type="firs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D40F5" w14:textId="77777777" w:rsidR="00D82EA2" w:rsidRDefault="00D82EA2" w:rsidP="00A9215C">
      <w:pPr>
        <w:spacing w:after="0" w:line="240" w:lineRule="auto"/>
      </w:pPr>
      <w:r>
        <w:separator/>
      </w:r>
    </w:p>
  </w:endnote>
  <w:endnote w:type="continuationSeparator" w:id="0">
    <w:p w14:paraId="3CF44501" w14:textId="77777777" w:rsidR="00D82EA2" w:rsidRDefault="00D82EA2"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9C5C9" w14:textId="45C6EE8B" w:rsidR="006061A9" w:rsidRDefault="006061A9">
    <w:pPr>
      <w:pStyle w:val="Footer"/>
    </w:pPr>
    <w:r>
      <w:rPr>
        <w:noProof/>
        <w:lang w:val="sr-Latn-RS" w:eastAsia="sr-Latn-RS"/>
      </w:rPr>
      <mc:AlternateContent>
        <mc:Choice Requires="wps">
          <w:drawing>
            <wp:anchor distT="0" distB="0" distL="0" distR="0" simplePos="0" relativeHeight="251661312" behindDoc="0" locked="0" layoutInCell="1" allowOverlap="1" wp14:anchorId="7BBA1B0A" wp14:editId="4B6F7190">
              <wp:simplePos x="635" y="635"/>
              <wp:positionH relativeFrom="page">
                <wp:align>right</wp:align>
              </wp:positionH>
              <wp:positionV relativeFrom="page">
                <wp:align>bottom</wp:align>
              </wp:positionV>
              <wp:extent cx="1531620" cy="368935"/>
              <wp:effectExtent l="0" t="0" r="0" b="0"/>
              <wp:wrapNone/>
              <wp:docPr id="1265433500" name="Text Box 3"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0F2407E2" w14:textId="744F14EF" w:rsidR="006061A9" w:rsidRPr="006061A9" w:rsidRDefault="006061A9" w:rsidP="006061A9">
                          <w:pPr>
                            <w:spacing w:after="0"/>
                            <w:rPr>
                              <w:rFonts w:ascii="Aptos" w:eastAsia="Aptos" w:hAnsi="Aptos" w:cs="Aptos"/>
                              <w:noProof/>
                              <w:color w:val="000000"/>
                              <w:sz w:val="20"/>
                              <w:szCs w:val="20"/>
                            </w:rPr>
                          </w:pPr>
                          <w:r w:rsidRPr="006061A9">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BA1B0A"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fill o:detectmouseclick="t"/>
              <v:textbox style="mso-fit-shape-to-text:t" inset="0,0,20pt,15pt">
                <w:txbxContent>
                  <w:p w14:paraId="0F2407E2" w14:textId="744F14EF" w:rsidR="006061A9" w:rsidRPr="006061A9" w:rsidRDefault="006061A9" w:rsidP="006061A9">
                    <w:pPr>
                      <w:spacing w:after="0"/>
                      <w:rPr>
                        <w:rFonts w:ascii="Aptos" w:eastAsia="Aptos" w:hAnsi="Aptos" w:cs="Aptos"/>
                        <w:noProof/>
                        <w:color w:val="000000"/>
                        <w:sz w:val="20"/>
                        <w:szCs w:val="20"/>
                      </w:rPr>
                    </w:pPr>
                    <w:r w:rsidRPr="006061A9">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DB308" w14:textId="5C1EADBA" w:rsidR="000303FF" w:rsidRPr="000303FF" w:rsidRDefault="000303FF" w:rsidP="000303FF">
    <w:pPr>
      <w:pStyle w:val="Subtitle"/>
      <w:numPr>
        <w:ilvl w:val="0"/>
        <w:numId w:val="0"/>
      </w:numPr>
      <w:spacing w:before="120" w:after="120" w:line="240" w:lineRule="auto"/>
      <w:rPr>
        <w:rFonts w:ascii="Arial" w:eastAsia="Times New Roman" w:hAnsi="Arial" w:cs="Arial"/>
        <w:color w:val="00539B"/>
        <w:spacing w:val="0"/>
        <w:sz w:val="18"/>
        <w:szCs w:val="18"/>
      </w:rPr>
    </w:pPr>
    <w:r w:rsidRPr="005531C8">
      <w:rPr>
        <w:rFonts w:ascii="Arial" w:eastAsia="Times New Roman" w:hAnsi="Arial" w:cs="Arial"/>
        <w:noProof/>
        <w:color w:val="00539B"/>
        <w:spacing w:val="0"/>
        <w:sz w:val="18"/>
        <w:szCs w:val="18"/>
        <w:lang w:val="sr-Latn-RS" w:eastAsia="sr-Latn-RS"/>
      </w:rPr>
      <mc:AlternateContent>
        <mc:Choice Requires="wps">
          <w:drawing>
            <wp:anchor distT="0" distB="0" distL="114300" distR="114300" simplePos="0" relativeHeight="251659264" behindDoc="0" locked="0" layoutInCell="1" allowOverlap="1" wp14:anchorId="7ECC0F3E" wp14:editId="7571B87A">
              <wp:simplePos x="0" y="0"/>
              <wp:positionH relativeFrom="column">
                <wp:posOffset>-40621</wp:posOffset>
              </wp:positionH>
              <wp:positionV relativeFrom="paragraph">
                <wp:posOffset>-2758</wp:posOffset>
              </wp:positionV>
              <wp:extent cx="6080078" cy="34119"/>
              <wp:effectExtent l="0" t="0" r="35560" b="23495"/>
              <wp:wrapNone/>
              <wp:docPr id="1" name="Straight Connector 1"/>
              <wp:cNvGraphicFramePr/>
              <a:graphic xmlns:a="http://schemas.openxmlformats.org/drawingml/2006/main">
                <a:graphicData uri="http://schemas.microsoft.com/office/word/2010/wordprocessingShape">
                  <wps:wsp>
                    <wps:cNvCnPr/>
                    <wps:spPr>
                      <a:xfrm flipV="1">
                        <a:off x="0" y="0"/>
                        <a:ext cx="6080078" cy="3411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0F2D2E">
            <v:line id="Straight Connector 1"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2pt,-.2pt" to="475.55pt,2.5pt" w14:anchorId="11080F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">
              <v:stroke joinstyle="miter"/>
            </v:line>
          </w:pict>
        </mc:Fallback>
      </mc:AlternateContent>
    </w:r>
    <w:r>
      <w:rPr>
        <w:rFonts w:ascii="Arial" w:eastAsia="Times New Roman" w:hAnsi="Arial" w:cs="Arial"/>
        <w:color w:val="00539B"/>
        <w:spacing w:val="0"/>
        <w:sz w:val="18"/>
        <w:szCs w:val="18"/>
      </w:rPr>
      <w:t>Section V</w:t>
    </w:r>
    <w:r w:rsidRPr="005531C8">
      <w:rPr>
        <w:rFonts w:ascii="Arial" w:eastAsia="Times New Roman" w:hAnsi="Arial" w:cs="Arial"/>
        <w:color w:val="00539B"/>
        <w:spacing w:val="0"/>
        <w:sz w:val="18"/>
        <w:szCs w:val="18"/>
      </w:rPr>
      <w:t xml:space="preserve">: </w:t>
    </w:r>
    <w:r>
      <w:rPr>
        <w:rFonts w:ascii="Arial" w:eastAsia="Times New Roman" w:hAnsi="Arial" w:cs="Arial"/>
        <w:color w:val="00539B"/>
        <w:spacing w:val="0"/>
        <w:sz w:val="18"/>
        <w:szCs w:val="18"/>
      </w:rPr>
      <w:t>Forms – HIS-1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BF4A8" w14:textId="0546B21E" w:rsidR="006061A9" w:rsidRDefault="006061A9">
    <w:pPr>
      <w:pStyle w:val="Footer"/>
    </w:pPr>
    <w:r>
      <w:rPr>
        <w:noProof/>
        <w:lang w:val="sr-Latn-RS" w:eastAsia="sr-Latn-RS"/>
      </w:rPr>
      <mc:AlternateContent>
        <mc:Choice Requires="wps">
          <w:drawing>
            <wp:anchor distT="0" distB="0" distL="0" distR="0" simplePos="0" relativeHeight="251660288" behindDoc="0" locked="0" layoutInCell="1" allowOverlap="1" wp14:anchorId="042BE84B" wp14:editId="2805EF25">
              <wp:simplePos x="635" y="635"/>
              <wp:positionH relativeFrom="page">
                <wp:align>right</wp:align>
              </wp:positionH>
              <wp:positionV relativeFrom="page">
                <wp:align>bottom</wp:align>
              </wp:positionV>
              <wp:extent cx="1531620" cy="368935"/>
              <wp:effectExtent l="0" t="0" r="0" b="0"/>
              <wp:wrapNone/>
              <wp:docPr id="1696570727" name="Text Box 2"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5EB959B7" w14:textId="07B39CBF" w:rsidR="006061A9" w:rsidRPr="006061A9" w:rsidRDefault="006061A9" w:rsidP="006061A9">
                          <w:pPr>
                            <w:spacing w:after="0"/>
                            <w:rPr>
                              <w:rFonts w:ascii="Aptos" w:eastAsia="Aptos" w:hAnsi="Aptos" w:cs="Aptos"/>
                              <w:noProof/>
                              <w:color w:val="000000"/>
                              <w:sz w:val="20"/>
                              <w:szCs w:val="20"/>
                            </w:rPr>
                          </w:pPr>
                          <w:r w:rsidRPr="006061A9">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2BE84B" id="_x0000_t202" coordsize="21600,21600" o:spt="202" path="m,l,21600r21600,l21600,xe">
              <v:stroke joinstyle="miter"/>
              <v:path gradientshapeok="t" o:connecttype="rect"/>
            </v:shapetype>
            <v:shape id="Text Box 2" o:spid="_x0000_s1028"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5EB959B7" w14:textId="07B39CBF" w:rsidR="006061A9" w:rsidRPr="006061A9" w:rsidRDefault="006061A9" w:rsidP="006061A9">
                    <w:pPr>
                      <w:spacing w:after="0"/>
                      <w:rPr>
                        <w:rFonts w:ascii="Aptos" w:eastAsia="Aptos" w:hAnsi="Aptos" w:cs="Aptos"/>
                        <w:noProof/>
                        <w:color w:val="000000"/>
                        <w:sz w:val="20"/>
                        <w:szCs w:val="20"/>
                      </w:rPr>
                    </w:pPr>
                    <w:r w:rsidRPr="006061A9">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BD16E" w14:textId="77777777" w:rsidR="00D82EA2" w:rsidRDefault="00D82EA2" w:rsidP="00A9215C">
      <w:pPr>
        <w:spacing w:after="0" w:line="240" w:lineRule="auto"/>
      </w:pPr>
      <w:r>
        <w:separator/>
      </w:r>
    </w:p>
  </w:footnote>
  <w:footnote w:type="continuationSeparator" w:id="0">
    <w:p w14:paraId="78A6B8F6" w14:textId="77777777" w:rsidR="00D82EA2" w:rsidRDefault="00D82EA2" w:rsidP="00A9215C">
      <w:pPr>
        <w:spacing w:after="0" w:line="240" w:lineRule="auto"/>
      </w:pPr>
      <w:r>
        <w:continuationSeparator/>
      </w:r>
    </w:p>
  </w:footnote>
  <w:footnote w:id="1">
    <w:p w14:paraId="3050D04E" w14:textId="77777777" w:rsidR="006F6BA8" w:rsidRDefault="00B01A30" w:rsidP="006F6BA8">
      <w:pPr>
        <w:pStyle w:val="FootnoteText"/>
        <w:tabs>
          <w:tab w:val="left" w:pos="720"/>
          <w:tab w:val="left" w:pos="1440"/>
          <w:tab w:val="left" w:pos="2160"/>
          <w:tab w:val="left" w:pos="2880"/>
          <w:tab w:val="left" w:pos="3600"/>
          <w:tab w:val="left" w:pos="4320"/>
          <w:tab w:val="left" w:pos="5040"/>
          <w:tab w:val="left" w:pos="5760"/>
          <w:tab w:val="left" w:pos="6400"/>
        </w:tabs>
        <w:spacing w:before="120" w:after="120"/>
        <w:rPr>
          <w:rFonts w:ascii="Arial" w:hAnsi="Arial" w:cs="Arial"/>
          <w:sz w:val="18"/>
        </w:rPr>
      </w:pPr>
      <w:r w:rsidRPr="00B01A30">
        <w:rPr>
          <w:rStyle w:val="FootnoteReference"/>
          <w:rFonts w:ascii="Arial" w:hAnsi="Arial" w:cs="Arial"/>
          <w:sz w:val="18"/>
        </w:rPr>
        <w:footnoteRef/>
      </w:r>
      <w:r w:rsidRPr="00B01A30">
        <w:rPr>
          <w:rFonts w:ascii="Arial" w:hAnsi="Arial" w:cs="Arial"/>
          <w:sz w:val="18"/>
        </w:rPr>
        <w:t xml:space="preserve"> </w:t>
      </w:r>
      <w:r>
        <w:rPr>
          <w:rFonts w:ascii="Arial" w:hAnsi="Arial" w:cs="Arial"/>
          <w:sz w:val="18"/>
        </w:rPr>
        <w:tab/>
      </w:r>
      <w:r w:rsidR="006F6BA8" w:rsidRPr="00E568BE">
        <w:rPr>
          <w:rFonts w:ascii="Arial" w:hAnsi="Arial" w:cs="Arial"/>
          <w:sz w:val="18"/>
          <w:szCs w:val="18"/>
        </w:rPr>
        <w:t xml:space="preserve">In case of JVCA this information shall be provided for each </w:t>
      </w:r>
      <w:r w:rsidR="006F6BA8">
        <w:rPr>
          <w:rFonts w:ascii="Arial" w:hAnsi="Arial" w:cs="Arial"/>
          <w:sz w:val="18"/>
          <w:szCs w:val="18"/>
        </w:rPr>
        <w:t>partner</w:t>
      </w:r>
      <w:r w:rsidR="006F6BA8">
        <w:rPr>
          <w:rFonts w:ascii="Arial" w:hAnsi="Arial" w:cs="Arial"/>
          <w:sz w:val="18"/>
          <w:szCs w:val="18"/>
        </w:rPr>
        <w:tab/>
        <w:t>.</w:t>
      </w:r>
    </w:p>
    <w:p w14:paraId="3DFA03CA" w14:textId="30F3CDD9" w:rsidR="00B01A30" w:rsidRPr="00B01A30" w:rsidRDefault="00B01A30" w:rsidP="006F6BA8">
      <w:pPr>
        <w:pStyle w:val="FootnoteText"/>
        <w:spacing w:before="120" w:after="120"/>
        <w:ind w:firstLine="720"/>
        <w:rPr>
          <w:rFonts w:ascii="Arial" w:hAnsi="Arial" w:cs="Arial"/>
          <w:sz w:val="18"/>
        </w:rPr>
      </w:pPr>
      <w:r w:rsidRPr="00B01A30">
        <w:rPr>
          <w:rFonts w:ascii="Arial" w:hAnsi="Arial" w:cs="Arial"/>
          <w:sz w:val="18"/>
        </w:rPr>
        <w:t>The information shall be provide</w:t>
      </w:r>
      <w:r w:rsidR="00CF064A">
        <w:rPr>
          <w:rFonts w:ascii="Arial" w:hAnsi="Arial" w:cs="Arial"/>
          <w:sz w:val="18"/>
        </w:rPr>
        <w:t>d</w:t>
      </w:r>
      <w:r w:rsidRPr="00B01A30">
        <w:rPr>
          <w:rFonts w:ascii="Arial" w:hAnsi="Arial" w:cs="Arial"/>
          <w:sz w:val="18"/>
        </w:rPr>
        <w:t xml:space="preserve"> for the period stated in Section IV, Eligibility and Qualification Criteria.</w:t>
      </w:r>
    </w:p>
  </w:footnote>
  <w:footnote w:id="2">
    <w:p w14:paraId="13387767" w14:textId="0A4A6363" w:rsidR="002B0E7E" w:rsidRPr="00B83944" w:rsidRDefault="002B0E7E" w:rsidP="002B0E7E">
      <w:pPr>
        <w:spacing w:before="120" w:after="120"/>
        <w:rPr>
          <w:rFonts w:ascii="Arial" w:hAnsi="Arial" w:cs="Arial"/>
          <w:sz w:val="18"/>
        </w:rPr>
      </w:pPr>
      <w:r w:rsidRPr="00B83944">
        <w:rPr>
          <w:rStyle w:val="FootnoteReference"/>
          <w:rFonts w:ascii="Arial" w:hAnsi="Arial" w:cs="Arial"/>
          <w:sz w:val="18"/>
        </w:rPr>
        <w:footnoteRef/>
      </w:r>
      <w:r w:rsidRPr="00B83944">
        <w:rPr>
          <w:rFonts w:ascii="Arial" w:hAnsi="Arial" w:cs="Arial"/>
          <w:sz w:val="18"/>
        </w:rPr>
        <w:t xml:space="preserve"> </w:t>
      </w:r>
      <w:r w:rsidRPr="00B83944">
        <w:rPr>
          <w:rFonts w:ascii="Arial" w:hAnsi="Arial" w:cs="Arial"/>
          <w:sz w:val="18"/>
        </w:rPr>
        <w:tab/>
        <w:t>The monetary values shall be expressed in equivalent of</w:t>
      </w:r>
      <w:r w:rsidR="006061A9">
        <w:rPr>
          <w:rFonts w:ascii="Arial" w:hAnsi="Arial" w:cs="Arial"/>
          <w:sz w:val="18"/>
        </w:rPr>
        <w:t xml:space="preserve"> EUR.</w:t>
      </w:r>
    </w:p>
    <w:p w14:paraId="784976D7" w14:textId="65133651" w:rsidR="002B0E7E" w:rsidRPr="004402AA" w:rsidRDefault="002B0E7E" w:rsidP="002B0E7E">
      <w:pPr>
        <w:spacing w:before="120" w:after="120"/>
        <w:ind w:left="720"/>
        <w:jc w:val="both"/>
        <w:rPr>
          <w:rFonts w:ascii="Arial" w:hAnsi="Arial" w:cs="Arial"/>
          <w:sz w:val="18"/>
        </w:rPr>
      </w:pPr>
      <w:r w:rsidRPr="00B83944">
        <w:rPr>
          <w:rFonts w:ascii="Arial" w:hAnsi="Arial" w:cs="Arial"/>
          <w:sz w:val="18"/>
        </w:rPr>
        <w:t>The values in other currencies should be recalculated into the above stated currency, based on the exchange rate as set by</w:t>
      </w:r>
      <w:r w:rsidR="006061A9">
        <w:rPr>
          <w:rFonts w:ascii="Arial" w:hAnsi="Arial" w:cs="Arial"/>
          <w:sz w:val="18"/>
        </w:rPr>
        <w:t xml:space="preserve"> National Bank of Serbia</w:t>
      </w:r>
      <w:r w:rsidRPr="00B83944">
        <w:rPr>
          <w:rFonts w:ascii="Arial" w:hAnsi="Arial" w:cs="Arial"/>
          <w:sz w:val="18"/>
        </w:rPr>
        <w:t xml:space="preserve"> on the 1</w:t>
      </w:r>
      <w:r w:rsidRPr="00B83944">
        <w:rPr>
          <w:rFonts w:ascii="Arial" w:hAnsi="Arial" w:cs="Arial"/>
          <w:sz w:val="18"/>
          <w:vertAlign w:val="superscript"/>
        </w:rPr>
        <w:t>st</w:t>
      </w:r>
      <w:r>
        <w:rPr>
          <w:rFonts w:ascii="Arial" w:hAnsi="Arial" w:cs="Arial"/>
          <w:sz w:val="18"/>
        </w:rPr>
        <w:t xml:space="preserve"> of July of each year reported,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
  </w:footnote>
  <w:footnote w:id="3">
    <w:p w14:paraId="5468C2C9" w14:textId="73612354" w:rsidR="00173A60" w:rsidRPr="00B83944" w:rsidRDefault="00173A60" w:rsidP="00173A60">
      <w:pPr>
        <w:spacing w:before="120" w:after="120"/>
        <w:rPr>
          <w:rFonts w:ascii="Arial" w:hAnsi="Arial" w:cs="Arial"/>
          <w:sz w:val="18"/>
        </w:rPr>
      </w:pPr>
      <w:r w:rsidRPr="00B83944">
        <w:rPr>
          <w:rStyle w:val="FootnoteReference"/>
          <w:rFonts w:ascii="Arial" w:hAnsi="Arial" w:cs="Arial"/>
          <w:sz w:val="18"/>
        </w:rPr>
        <w:footnoteRef/>
      </w:r>
      <w:r w:rsidRPr="00B83944">
        <w:rPr>
          <w:rFonts w:ascii="Arial" w:hAnsi="Arial" w:cs="Arial"/>
          <w:sz w:val="18"/>
        </w:rPr>
        <w:t xml:space="preserve"> </w:t>
      </w:r>
      <w:r w:rsidRPr="00B83944">
        <w:rPr>
          <w:rFonts w:ascii="Arial" w:hAnsi="Arial" w:cs="Arial"/>
          <w:sz w:val="18"/>
        </w:rPr>
        <w:tab/>
        <w:t>The monetary values shall be expressed in equivalent of</w:t>
      </w:r>
      <w:r w:rsidR="00A676F6">
        <w:rPr>
          <w:rFonts w:ascii="Arial" w:hAnsi="Arial" w:cs="Arial"/>
          <w:sz w:val="18"/>
        </w:rPr>
        <w:t xml:space="preserve"> EUR.</w:t>
      </w:r>
    </w:p>
    <w:p w14:paraId="3A10A5AF" w14:textId="2702207E" w:rsidR="00173A60" w:rsidRPr="004402AA" w:rsidRDefault="00173A60" w:rsidP="00237CE6">
      <w:pPr>
        <w:spacing w:before="120" w:after="120"/>
        <w:ind w:left="720"/>
        <w:jc w:val="both"/>
        <w:rPr>
          <w:rFonts w:ascii="Arial" w:hAnsi="Arial" w:cs="Arial"/>
          <w:sz w:val="18"/>
        </w:rPr>
      </w:pPr>
      <w:r w:rsidRPr="00B83944">
        <w:rPr>
          <w:rFonts w:ascii="Arial" w:hAnsi="Arial" w:cs="Arial"/>
          <w:sz w:val="18"/>
        </w:rPr>
        <w:t>The values in other currencies should be recalculated into the above stated currency, based on the exchange rate as set by</w:t>
      </w:r>
      <w:r w:rsidR="00A676F6">
        <w:rPr>
          <w:rFonts w:ascii="Arial" w:hAnsi="Arial" w:cs="Arial"/>
          <w:sz w:val="18"/>
        </w:rPr>
        <w:t xml:space="preserve"> National Bank of Serbia</w:t>
      </w:r>
      <w:r w:rsidRPr="00B83944">
        <w:rPr>
          <w:rFonts w:ascii="Arial" w:hAnsi="Arial" w:cs="Arial"/>
          <w:sz w:val="18"/>
        </w:rPr>
        <w:t xml:space="preserve"> on the 1</w:t>
      </w:r>
      <w:r w:rsidRPr="00B83944">
        <w:rPr>
          <w:rFonts w:ascii="Arial" w:hAnsi="Arial" w:cs="Arial"/>
          <w:sz w:val="18"/>
          <w:vertAlign w:val="superscript"/>
        </w:rPr>
        <w:t>st</w:t>
      </w:r>
      <w:r>
        <w:rPr>
          <w:rFonts w:ascii="Arial" w:hAnsi="Arial" w:cs="Arial"/>
          <w:sz w:val="18"/>
        </w:rPr>
        <w:t xml:space="preserve"> of July of each year reported,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03FF"/>
    <w:rsid w:val="00034E8F"/>
    <w:rsid w:val="00047D4B"/>
    <w:rsid w:val="00073F41"/>
    <w:rsid w:val="00083F74"/>
    <w:rsid w:val="000F57DA"/>
    <w:rsid w:val="0010732D"/>
    <w:rsid w:val="00173A60"/>
    <w:rsid w:val="00237CE6"/>
    <w:rsid w:val="002B0E7E"/>
    <w:rsid w:val="002E7C3C"/>
    <w:rsid w:val="00353A2F"/>
    <w:rsid w:val="00371FFA"/>
    <w:rsid w:val="003D4D7F"/>
    <w:rsid w:val="00430A3B"/>
    <w:rsid w:val="0053043E"/>
    <w:rsid w:val="006061A9"/>
    <w:rsid w:val="00611409"/>
    <w:rsid w:val="006350A4"/>
    <w:rsid w:val="00664DE3"/>
    <w:rsid w:val="0067492C"/>
    <w:rsid w:val="006A3300"/>
    <w:rsid w:val="006F6BA8"/>
    <w:rsid w:val="00713A2A"/>
    <w:rsid w:val="00747681"/>
    <w:rsid w:val="007C3FF7"/>
    <w:rsid w:val="007D62FC"/>
    <w:rsid w:val="008952C9"/>
    <w:rsid w:val="008D727D"/>
    <w:rsid w:val="00926BD5"/>
    <w:rsid w:val="00955F6E"/>
    <w:rsid w:val="00961CC8"/>
    <w:rsid w:val="00A07FCB"/>
    <w:rsid w:val="00A15681"/>
    <w:rsid w:val="00A31389"/>
    <w:rsid w:val="00A676F6"/>
    <w:rsid w:val="00A9215C"/>
    <w:rsid w:val="00AD1231"/>
    <w:rsid w:val="00AF68D6"/>
    <w:rsid w:val="00B01A30"/>
    <w:rsid w:val="00B13E91"/>
    <w:rsid w:val="00C759AC"/>
    <w:rsid w:val="00CA131A"/>
    <w:rsid w:val="00CB7B3D"/>
    <w:rsid w:val="00CF064A"/>
    <w:rsid w:val="00D70646"/>
    <w:rsid w:val="00D82EA2"/>
    <w:rsid w:val="00D91E9C"/>
    <w:rsid w:val="00F02749"/>
    <w:rsid w:val="00F35619"/>
    <w:rsid w:val="00FC52D3"/>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0303FF"/>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F027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2749"/>
  </w:style>
  <w:style w:type="paragraph" w:styleId="Footer">
    <w:name w:val="footer"/>
    <w:basedOn w:val="Normal"/>
    <w:link w:val="FooterChar"/>
    <w:uiPriority w:val="99"/>
    <w:unhideWhenUsed/>
    <w:rsid w:val="00F027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2749"/>
  </w:style>
  <w:style w:type="character" w:customStyle="1" w:styleId="Heading1Char">
    <w:name w:val="Heading 1 Char"/>
    <w:aliases w:val="Document Header1 Char,ClauseGroup_Title Char"/>
    <w:basedOn w:val="DefaultParagraphFont"/>
    <w:link w:val="Heading1"/>
    <w:rsid w:val="000303FF"/>
    <w:rPr>
      <w:rFonts w:ascii="Times New Roman Bold" w:eastAsia="Times New Roman" w:hAnsi="Times New Roman Bold" w:cs="Times New Roman"/>
      <w:b/>
      <w:sz w:val="32"/>
      <w:szCs w:val="20"/>
      <w:lang w:val="en-US"/>
    </w:rPr>
  </w:style>
  <w:style w:type="paragraph" w:styleId="Revision">
    <w:name w:val="Revision"/>
    <w:hidden/>
    <w:uiPriority w:val="99"/>
    <w:semiHidden/>
    <w:rsid w:val="006061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Props1.xml><?xml version="1.0" encoding="utf-8"?>
<ds:datastoreItem xmlns:ds="http://schemas.openxmlformats.org/officeDocument/2006/customXml" ds:itemID="{6B171B3C-02D6-44CC-9CC6-17121AFCFF3E}">
  <ds:schemaRefs>
    <ds:schemaRef ds:uri="http://schemas.microsoft.com/sharepoint/v3/contenttype/forms"/>
  </ds:schemaRefs>
</ds:datastoreItem>
</file>

<file path=customXml/itemProps2.xml><?xml version="1.0" encoding="utf-8"?>
<ds:datastoreItem xmlns:ds="http://schemas.openxmlformats.org/officeDocument/2006/customXml" ds:itemID="{43354D70-97B5-4A6D-8D02-F21CCC0E7C3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48AB861-1268-419D-AB9E-48F6187CB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AE1FF-EC66-4812-9E91-9BC91B4BDDE4}">
  <ds:schemaRefs>
    <ds:schemaRef ds:uri="http://schemas.microsoft.com/office/2006/metadata/properties"/>
    <ds:schemaRef ds:uri="http://schemas.microsoft.com/office/infopath/2007/PartnerControls"/>
    <ds:schemaRef ds:uri="8db395fd-b9ac-4965-b685-d6b5e29eeb4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279</Words>
  <Characters>1594</Characters>
  <Application>Microsoft Office Word</Application>
  <DocSecurity>0</DocSecurity>
  <Lines>13</Lines>
  <Paragraphs>3</Paragraphs>
  <ScaleCrop>false</ScaleCrop>
  <Company>EBRD</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Janko</cp:lastModifiedBy>
  <cp:revision>12</cp:revision>
  <dcterms:created xsi:type="dcterms:W3CDTF">2023-01-19T15:12:00Z</dcterms:created>
  <dcterms:modified xsi:type="dcterms:W3CDTF">2026-07-30T19:31:00Z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f0c70d90-7a72-4a85-9b58-9ad563f63343</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2023-01-19T15:12:31Z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2c53c2ba-a6ef-444b-8c94-49b269aabceb</vt:lpwstr>
  </property>
  <property fmtid="{D5CDD505-2E9C-101B-9397-08002B2CF9AE}" pid="14" name="MSIP_Label_1cb350ab-c2fd-4b20-a9d9-41f8e7e93f2e_ContentBits">
    <vt:lpwstr>0</vt:lpwstr>
  </property>
  <property fmtid="{D5CDD505-2E9C-101B-9397-08002B2CF9AE}" pid="15" name="MediaServiceImageTags">
    <vt:lpwstr/>
  </property>
  <property fmtid="{D5CDD505-2E9C-101B-9397-08002B2CF9AE}" pid="16" name="ClassificationContentMarkingFooterShapeIds">
    <vt:lpwstr>651f9d67,4b6cfb9c,53d07732</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2026-07-28T10:38:38Z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689fc13b-2bf0-4547-afe4-02589e168e78</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